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BEF6" w14:textId="2514720F" w:rsidR="004261EC" w:rsidRDefault="004261EC" w:rsidP="004261EC">
      <w:pPr>
        <w:ind w:right="116"/>
        <w:rPr>
          <w:rFonts w:ascii="Arial" w:eastAsia="Arial" w:hAnsi="Arial" w:cs="Arial"/>
          <w:b/>
          <w:bCs/>
          <w:noProof/>
          <w:sz w:val="21"/>
          <w:szCs w:val="21"/>
        </w:rPr>
      </w:pPr>
      <w:r>
        <w:rPr>
          <w:rFonts w:ascii="Arial" w:eastAsia="Arial" w:hAnsi="Arial" w:cs="Arial"/>
          <w:b/>
          <w:bCs/>
          <w:noProof/>
          <w:sz w:val="21"/>
          <w:szCs w:val="21"/>
        </w:rPr>
        <w:drawing>
          <wp:inline distT="0" distB="0" distL="0" distR="0" wp14:anchorId="1C688264" wp14:editId="705F011B">
            <wp:extent cx="1445189" cy="395605"/>
            <wp:effectExtent l="0" t="0" r="3175" b="4445"/>
            <wp:docPr id="19259501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50167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91" cy="41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2EACD" w14:textId="4CE27F8B" w:rsidR="004261EC" w:rsidRDefault="004261EC" w:rsidP="00D165E4">
      <w:pPr>
        <w:ind w:left="101" w:right="116"/>
        <w:jc w:val="center"/>
        <w:rPr>
          <w:rFonts w:ascii="Arial" w:eastAsia="Arial" w:hAnsi="Arial" w:cs="Arial"/>
          <w:b/>
          <w:bCs/>
          <w:noProof/>
          <w:sz w:val="21"/>
          <w:szCs w:val="21"/>
        </w:rPr>
      </w:pPr>
    </w:p>
    <w:p w14:paraId="223CB59C" w14:textId="5FC89A4A" w:rsidR="004261EC" w:rsidRDefault="004261EC" w:rsidP="00D165E4">
      <w:pPr>
        <w:ind w:left="101" w:right="116"/>
        <w:jc w:val="center"/>
        <w:rPr>
          <w:rFonts w:ascii="Arial" w:hAnsi="Arial"/>
          <w:b/>
          <w:spacing w:val="-1"/>
          <w:u w:val="thick" w:color="000000"/>
          <w:lang w:val="es-ES"/>
        </w:rPr>
      </w:pPr>
    </w:p>
    <w:p w14:paraId="4402B190" w14:textId="20B6DCAE" w:rsidR="000821C5" w:rsidRPr="00BE52E1" w:rsidRDefault="00BE52E1" w:rsidP="00D165E4">
      <w:pPr>
        <w:ind w:left="101" w:right="116"/>
        <w:jc w:val="center"/>
        <w:rPr>
          <w:rFonts w:ascii="Arial" w:eastAsia="Arial" w:hAnsi="Arial" w:cs="Arial"/>
          <w:lang w:val="es-ES"/>
        </w:rPr>
      </w:pPr>
      <w:r w:rsidRPr="00BE52E1">
        <w:rPr>
          <w:rFonts w:ascii="Arial" w:hAnsi="Arial"/>
          <w:b/>
          <w:spacing w:val="-1"/>
          <w:u w:val="thick" w:color="000000"/>
          <w:lang w:val="es-ES"/>
        </w:rPr>
        <w:t>INFORMACIÓN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PREVIA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CON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FINALIDAD</w:t>
      </w:r>
      <w:r w:rsidRPr="00BE52E1">
        <w:rPr>
          <w:rFonts w:ascii="Arial" w:hAnsi="Arial"/>
          <w:b/>
          <w:spacing w:val="-11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COMERCIAL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DESTINADA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u w:val="thick" w:color="000000"/>
          <w:lang w:val="es-ES"/>
        </w:rPr>
        <w:t>A</w:t>
      </w:r>
      <w:r w:rsidRPr="00BE52E1">
        <w:rPr>
          <w:rFonts w:ascii="Arial" w:hAnsi="Arial"/>
          <w:b/>
          <w:spacing w:val="41"/>
          <w:w w:val="99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CONSUMIDORES</w:t>
      </w:r>
      <w:r w:rsidRPr="00BE52E1">
        <w:rPr>
          <w:rFonts w:ascii="Arial" w:hAnsi="Arial"/>
          <w:b/>
          <w:spacing w:val="-14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DEPÓSITO</w:t>
      </w:r>
      <w:r w:rsidRPr="00BE52E1">
        <w:rPr>
          <w:rFonts w:ascii="Arial" w:hAnsi="Arial"/>
          <w:b/>
          <w:spacing w:val="-13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u w:val="thick" w:color="000000"/>
          <w:lang w:val="es-ES"/>
        </w:rPr>
        <w:t>A</w:t>
      </w:r>
      <w:r w:rsidRPr="00BE52E1">
        <w:rPr>
          <w:rFonts w:ascii="Arial" w:hAnsi="Arial"/>
          <w:b/>
          <w:spacing w:val="-14"/>
          <w:u w:val="thick" w:color="000000"/>
          <w:lang w:val="es-ES"/>
        </w:rPr>
        <w:t xml:space="preserve"> </w:t>
      </w:r>
      <w:r>
        <w:rPr>
          <w:rFonts w:ascii="Arial" w:hAnsi="Arial"/>
          <w:b/>
          <w:spacing w:val="-1"/>
          <w:u w:val="thick" w:color="000000"/>
          <w:lang w:val="es-ES"/>
        </w:rPr>
        <w:t>PLAZO</w:t>
      </w:r>
    </w:p>
    <w:p w14:paraId="3662BB3A" w14:textId="77777777" w:rsidR="000821C5" w:rsidRPr="00BE52E1" w:rsidRDefault="000821C5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4B578B7" w14:textId="77777777" w:rsidR="000821C5" w:rsidRPr="00BE52E1" w:rsidRDefault="000821C5">
      <w:pPr>
        <w:spacing w:before="8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14:paraId="40E4B363" w14:textId="77777777" w:rsidR="000821C5" w:rsidRPr="004639F5" w:rsidRDefault="00BE52E1">
      <w:pPr>
        <w:pStyle w:val="Textoindependiente"/>
        <w:spacing w:before="71"/>
        <w:ind w:right="116"/>
        <w:jc w:val="both"/>
        <w:rPr>
          <w:lang w:val="es-ES"/>
        </w:rPr>
      </w:pPr>
      <w:r w:rsidRPr="004639F5">
        <w:rPr>
          <w:lang w:val="es-ES"/>
        </w:rPr>
        <w:t>La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presente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información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proporciona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conformidad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requisitos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establecidos</w:t>
      </w:r>
      <w:r w:rsidRPr="004639F5">
        <w:rPr>
          <w:spacing w:val="61"/>
          <w:w w:val="9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Ley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22/2007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11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julio,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comercialización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11"/>
          <w:lang w:val="es-ES"/>
        </w:rPr>
        <w:t xml:space="preserve"> </w:t>
      </w:r>
      <w:r w:rsidRPr="004639F5">
        <w:rPr>
          <w:spacing w:val="-1"/>
          <w:lang w:val="es-ES"/>
        </w:rPr>
        <w:t>distancia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servicios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financieros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destinados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clientes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personas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físicas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actúen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consumidores</w:t>
      </w:r>
      <w:r w:rsidRPr="004639F5">
        <w:rPr>
          <w:spacing w:val="53"/>
          <w:w w:val="99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propósito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ajeno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actividad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empresarial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profesional.</w:t>
      </w:r>
    </w:p>
    <w:p w14:paraId="20C2AB91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673CA1E8" w14:textId="77777777" w:rsidR="000821C5" w:rsidRPr="004639F5" w:rsidRDefault="000821C5">
      <w:pPr>
        <w:spacing w:before="1"/>
        <w:rPr>
          <w:rFonts w:ascii="Arial" w:eastAsia="Arial" w:hAnsi="Arial" w:cs="Arial"/>
          <w:lang w:val="es-ES"/>
        </w:rPr>
      </w:pPr>
    </w:p>
    <w:p w14:paraId="1C1C1F05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INFORMACIÓN</w:t>
      </w:r>
      <w:r w:rsidRPr="004639F5">
        <w:rPr>
          <w:spacing w:val="-15"/>
          <w:lang w:val="es-ES"/>
        </w:rPr>
        <w:t xml:space="preserve"> </w:t>
      </w:r>
      <w:r w:rsidRPr="004639F5">
        <w:rPr>
          <w:spacing w:val="-1"/>
          <w:lang w:val="es-ES"/>
        </w:rPr>
        <w:t>SOBRE</w:t>
      </w:r>
      <w:r w:rsidRPr="004639F5">
        <w:rPr>
          <w:spacing w:val="-1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14"/>
          <w:lang w:val="es-ES"/>
        </w:rPr>
        <w:t xml:space="preserve"> </w:t>
      </w:r>
      <w:r w:rsidRPr="004639F5">
        <w:rPr>
          <w:spacing w:val="-1"/>
          <w:lang w:val="es-ES"/>
        </w:rPr>
        <w:t>PROVEEDOR</w:t>
      </w:r>
    </w:p>
    <w:p w14:paraId="7DDEBF35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655A3D87" w14:textId="0F12FEBC" w:rsidR="000821C5" w:rsidRPr="004639F5" w:rsidRDefault="00D165E4">
      <w:pPr>
        <w:pStyle w:val="Textoindependiente"/>
        <w:ind w:right="117"/>
        <w:jc w:val="both"/>
        <w:rPr>
          <w:lang w:val="es-ES"/>
        </w:rPr>
      </w:pPr>
      <w:r>
        <w:rPr>
          <w:lang w:val="es-ES"/>
        </w:rPr>
        <w:t>CAJA RURAL DE CASAS IBAÑEZ SDAD COOP.</w:t>
      </w:r>
      <w:r w:rsidR="00BE52E1" w:rsidRPr="004639F5">
        <w:rPr>
          <w:spacing w:val="44"/>
          <w:lang w:val="es-ES"/>
        </w:rPr>
        <w:t xml:space="preserve"> </w:t>
      </w:r>
      <w:r w:rsidR="00BE52E1" w:rsidRPr="004639F5">
        <w:rPr>
          <w:lang w:val="es-ES"/>
        </w:rPr>
        <w:t>(en</w:t>
      </w:r>
      <w:r w:rsidR="00BE52E1" w:rsidRPr="004639F5">
        <w:rPr>
          <w:spacing w:val="44"/>
          <w:lang w:val="es-ES"/>
        </w:rPr>
        <w:t xml:space="preserve"> </w:t>
      </w:r>
      <w:r w:rsidR="00BE52E1" w:rsidRPr="004639F5">
        <w:rPr>
          <w:lang w:val="es-ES"/>
        </w:rPr>
        <w:t>adelante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la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Entidad),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es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una</w:t>
      </w:r>
      <w:r w:rsidR="00BE52E1" w:rsidRPr="004639F5">
        <w:rPr>
          <w:spacing w:val="44"/>
          <w:lang w:val="es-ES"/>
        </w:rPr>
        <w:t xml:space="preserve"> </w:t>
      </w:r>
      <w:r w:rsidR="00BE52E1" w:rsidRPr="004639F5">
        <w:rPr>
          <w:spacing w:val="-1"/>
          <w:lang w:val="es-ES"/>
        </w:rPr>
        <w:t>entidad</w:t>
      </w:r>
      <w:r w:rsidR="00BE52E1" w:rsidRPr="004639F5">
        <w:rPr>
          <w:spacing w:val="26"/>
          <w:w w:val="99"/>
          <w:lang w:val="es-ES"/>
        </w:rPr>
        <w:t xml:space="preserve"> </w:t>
      </w:r>
      <w:r w:rsidR="00BE52E1" w:rsidRPr="004639F5">
        <w:rPr>
          <w:lang w:val="es-ES"/>
        </w:rPr>
        <w:t>financiera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spacing w:val="-1"/>
          <w:lang w:val="es-ES"/>
        </w:rPr>
        <w:t>de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spacing w:val="-1"/>
          <w:lang w:val="es-ES"/>
        </w:rPr>
        <w:t>nacionalidad</w:t>
      </w:r>
      <w:r w:rsidR="00BE52E1" w:rsidRPr="004639F5">
        <w:rPr>
          <w:spacing w:val="-4"/>
          <w:lang w:val="es-ES"/>
        </w:rPr>
        <w:t xml:space="preserve"> </w:t>
      </w:r>
      <w:r w:rsidR="00BE52E1" w:rsidRPr="004639F5">
        <w:rPr>
          <w:spacing w:val="-1"/>
          <w:lang w:val="es-ES"/>
        </w:rPr>
        <w:t>española,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con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domicilio</w:t>
      </w:r>
      <w:r w:rsidR="00BE52E1" w:rsidRPr="004639F5">
        <w:rPr>
          <w:spacing w:val="-4"/>
          <w:lang w:val="es-ES"/>
        </w:rPr>
        <w:t xml:space="preserve"> </w:t>
      </w:r>
      <w:r w:rsidR="00BE52E1" w:rsidRPr="004639F5">
        <w:rPr>
          <w:spacing w:val="-1"/>
          <w:lang w:val="es-ES"/>
        </w:rPr>
        <w:t>social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en</w:t>
      </w:r>
      <w:r w:rsidR="00BE52E1" w:rsidRPr="004639F5">
        <w:rPr>
          <w:spacing w:val="-4"/>
          <w:lang w:val="es-ES"/>
        </w:rPr>
        <w:t xml:space="preserve"> </w:t>
      </w:r>
      <w:r>
        <w:rPr>
          <w:lang w:val="es-ES"/>
        </w:rPr>
        <w:t>Casas-Ibáñez</w:t>
      </w:r>
      <w:r w:rsidR="00BE52E1" w:rsidRPr="004639F5">
        <w:rPr>
          <w:lang w:val="es-ES"/>
        </w:rPr>
        <w:t>,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calle</w:t>
      </w:r>
      <w:r w:rsidR="00BE52E1" w:rsidRPr="004639F5">
        <w:rPr>
          <w:spacing w:val="-5"/>
          <w:lang w:val="es-ES"/>
        </w:rPr>
        <w:t xml:space="preserve"> </w:t>
      </w:r>
      <w:r>
        <w:rPr>
          <w:lang w:val="es-ES"/>
        </w:rPr>
        <w:t xml:space="preserve">Tercia, nº49 </w:t>
      </w:r>
      <w:r w:rsidR="00BE52E1" w:rsidRPr="004639F5">
        <w:rPr>
          <w:lang w:val="es-ES"/>
        </w:rPr>
        <w:t>C.I.F.:</w:t>
      </w:r>
      <w:r w:rsidR="00BE52E1" w:rsidRPr="004639F5">
        <w:rPr>
          <w:spacing w:val="17"/>
          <w:lang w:val="es-ES"/>
        </w:rPr>
        <w:t xml:space="preserve"> </w:t>
      </w:r>
      <w:r w:rsidRPr="00D165E4">
        <w:rPr>
          <w:rFonts w:cs="Arial"/>
          <w:sz w:val="21"/>
          <w:szCs w:val="21"/>
          <w:shd w:val="clear" w:color="auto" w:fill="FFFFFF"/>
        </w:rPr>
        <w:t>F</w:t>
      </w:r>
      <w:r>
        <w:rPr>
          <w:rFonts w:cs="Arial"/>
          <w:sz w:val="21"/>
          <w:szCs w:val="21"/>
          <w:shd w:val="clear" w:color="auto" w:fill="FFFFFF"/>
        </w:rPr>
        <w:t>-</w:t>
      </w:r>
      <w:r w:rsidRPr="00D165E4">
        <w:rPr>
          <w:rFonts w:cs="Arial"/>
          <w:sz w:val="21"/>
          <w:szCs w:val="21"/>
          <w:shd w:val="clear" w:color="auto" w:fill="FFFFFF"/>
        </w:rPr>
        <w:t>02004182</w:t>
      </w:r>
      <w:r>
        <w:rPr>
          <w:rFonts w:cs="Arial"/>
          <w:sz w:val="21"/>
          <w:szCs w:val="21"/>
          <w:shd w:val="clear" w:color="auto" w:fill="FFFFFF"/>
        </w:rPr>
        <w:t xml:space="preserve"> </w:t>
      </w:r>
      <w:proofErr w:type="spellStart"/>
      <w:r w:rsidR="00BE52E1" w:rsidRPr="004639F5">
        <w:rPr>
          <w:lang w:val="es-ES"/>
        </w:rPr>
        <w:t>e</w:t>
      </w:r>
      <w:proofErr w:type="spellEnd"/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inscrita</w:t>
      </w:r>
      <w:r w:rsidR="00BE52E1" w:rsidRPr="004639F5">
        <w:rPr>
          <w:spacing w:val="17"/>
          <w:lang w:val="es-ES"/>
        </w:rPr>
        <w:t xml:space="preserve"> </w:t>
      </w:r>
      <w:r w:rsidR="00BE52E1" w:rsidRPr="004639F5">
        <w:rPr>
          <w:lang w:val="es-ES"/>
        </w:rPr>
        <w:t>en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el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Registro</w:t>
      </w:r>
      <w:r w:rsidR="00BE52E1" w:rsidRPr="004639F5">
        <w:rPr>
          <w:spacing w:val="17"/>
          <w:lang w:val="es-ES"/>
        </w:rPr>
        <w:t xml:space="preserve"> </w:t>
      </w:r>
      <w:r w:rsidR="00BE52E1" w:rsidRPr="004639F5">
        <w:rPr>
          <w:lang w:val="es-ES"/>
        </w:rPr>
        <w:t>Mercantil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de</w:t>
      </w:r>
      <w:r w:rsidR="00BE52E1" w:rsidRPr="004639F5">
        <w:rPr>
          <w:spacing w:val="18"/>
          <w:lang w:val="es-ES"/>
        </w:rPr>
        <w:t xml:space="preserve"> </w:t>
      </w:r>
      <w:r>
        <w:rPr>
          <w:lang w:val="es-ES"/>
        </w:rPr>
        <w:t>Albacete</w:t>
      </w:r>
      <w:r w:rsidR="00BE52E1" w:rsidRPr="004639F5">
        <w:rPr>
          <w:lang w:val="es-ES"/>
        </w:rPr>
        <w:t>,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Tomo</w:t>
      </w:r>
      <w:r w:rsidR="00BE52E1" w:rsidRPr="004639F5">
        <w:rPr>
          <w:spacing w:val="21"/>
          <w:w w:val="99"/>
          <w:lang w:val="es-ES"/>
        </w:rPr>
        <w:t xml:space="preserve"> </w:t>
      </w:r>
      <w:r w:rsidR="00B857CB">
        <w:rPr>
          <w:lang w:val="es-ES"/>
        </w:rPr>
        <w:t>471</w:t>
      </w:r>
      <w:r w:rsidR="00BE52E1" w:rsidRPr="004639F5">
        <w:rPr>
          <w:lang w:val="es-ES"/>
        </w:rPr>
        <w:t>,</w:t>
      </w:r>
      <w:r w:rsidR="00BE52E1" w:rsidRPr="004639F5">
        <w:rPr>
          <w:spacing w:val="-7"/>
          <w:lang w:val="es-ES"/>
        </w:rPr>
        <w:t xml:space="preserve"> </w:t>
      </w:r>
      <w:r w:rsidR="00B857CB">
        <w:rPr>
          <w:spacing w:val="-7"/>
          <w:lang w:val="es-ES"/>
        </w:rPr>
        <w:t xml:space="preserve">Libro 235 del Libro de Sociedades, </w:t>
      </w:r>
      <w:r w:rsidR="00BE52E1" w:rsidRPr="004639F5">
        <w:rPr>
          <w:lang w:val="es-ES"/>
        </w:rPr>
        <w:t>Folio</w:t>
      </w:r>
      <w:r w:rsidR="00BE52E1" w:rsidRPr="004639F5">
        <w:rPr>
          <w:spacing w:val="-6"/>
          <w:lang w:val="es-ES"/>
        </w:rPr>
        <w:t xml:space="preserve"> </w:t>
      </w:r>
      <w:r w:rsidR="00B857CB">
        <w:rPr>
          <w:spacing w:val="-6"/>
          <w:lang w:val="es-ES"/>
        </w:rPr>
        <w:t>132</w:t>
      </w:r>
      <w:r w:rsidR="00BE52E1" w:rsidRPr="004639F5">
        <w:rPr>
          <w:spacing w:val="-1"/>
          <w:lang w:val="es-ES"/>
        </w:rPr>
        <w:t>,</w:t>
      </w:r>
      <w:r w:rsidR="00BE52E1" w:rsidRPr="004639F5">
        <w:rPr>
          <w:spacing w:val="-6"/>
          <w:lang w:val="es-ES"/>
        </w:rPr>
        <w:t xml:space="preserve"> </w:t>
      </w:r>
      <w:r w:rsidR="00BE52E1" w:rsidRPr="004639F5">
        <w:rPr>
          <w:lang w:val="es-ES"/>
        </w:rPr>
        <w:t>Hoja</w:t>
      </w:r>
      <w:r w:rsidR="00BE52E1" w:rsidRPr="004639F5">
        <w:rPr>
          <w:spacing w:val="-6"/>
          <w:lang w:val="es-ES"/>
        </w:rPr>
        <w:t xml:space="preserve"> </w:t>
      </w:r>
      <w:r w:rsidR="00BE52E1" w:rsidRPr="004639F5">
        <w:rPr>
          <w:lang w:val="es-ES"/>
        </w:rPr>
        <w:t>número</w:t>
      </w:r>
      <w:r w:rsidR="00BE52E1" w:rsidRPr="004639F5">
        <w:rPr>
          <w:spacing w:val="-6"/>
          <w:lang w:val="es-ES"/>
        </w:rPr>
        <w:t xml:space="preserve"> </w:t>
      </w:r>
      <w:r w:rsidR="00B857CB">
        <w:rPr>
          <w:lang w:val="es-ES"/>
        </w:rPr>
        <w:t>AB5.792, Inscripción 1ª</w:t>
      </w:r>
      <w:r w:rsidR="00BE52E1" w:rsidRPr="004639F5">
        <w:rPr>
          <w:lang w:val="es-ES"/>
        </w:rPr>
        <w:t>.</w:t>
      </w:r>
    </w:p>
    <w:p w14:paraId="51F745D3" w14:textId="77777777" w:rsidR="000821C5" w:rsidRPr="004639F5" w:rsidRDefault="000821C5">
      <w:pPr>
        <w:spacing w:before="10"/>
        <w:rPr>
          <w:rFonts w:ascii="Arial" w:eastAsia="Arial" w:hAnsi="Arial" w:cs="Arial"/>
          <w:lang w:val="es-ES"/>
        </w:rPr>
      </w:pPr>
    </w:p>
    <w:p w14:paraId="1841F037" w14:textId="77777777" w:rsidR="00B857CB" w:rsidRPr="00B857CB" w:rsidRDefault="00BE52E1" w:rsidP="00B857CB">
      <w:pPr>
        <w:ind w:left="101"/>
        <w:rPr>
          <w:rFonts w:ascii="Times New Roman" w:eastAsia="Times New Roman" w:hAnsi="Times New Roman" w:cs="Times New Roman"/>
          <w:color w:val="1A0DAB"/>
          <w:sz w:val="24"/>
          <w:szCs w:val="24"/>
          <w:shd w:val="clear" w:color="auto" w:fill="FFFFFF"/>
          <w:lang w:val="es-ES" w:eastAsia="es-ES"/>
        </w:rPr>
      </w:pPr>
      <w:r w:rsidRPr="004639F5">
        <w:rPr>
          <w:rFonts w:ascii="Arial" w:hAnsi="Arial"/>
          <w:lang w:val="es-ES"/>
        </w:rPr>
        <w:t>Dirección</w:t>
      </w:r>
      <w:r w:rsidRPr="004639F5">
        <w:rPr>
          <w:rFonts w:ascii="Arial" w:hAnsi="Arial"/>
          <w:spacing w:val="-8"/>
          <w:lang w:val="es-ES"/>
        </w:rPr>
        <w:t xml:space="preserve"> </w:t>
      </w:r>
      <w:r w:rsidRPr="004639F5">
        <w:rPr>
          <w:rFonts w:ascii="Arial" w:hAnsi="Arial"/>
          <w:lang w:val="es-ES"/>
        </w:rPr>
        <w:t>de</w:t>
      </w:r>
      <w:r w:rsidRPr="004639F5">
        <w:rPr>
          <w:rFonts w:ascii="Arial" w:hAnsi="Arial"/>
          <w:spacing w:val="-8"/>
          <w:lang w:val="es-ES"/>
        </w:rPr>
        <w:t xml:space="preserve"> </w:t>
      </w:r>
      <w:r w:rsidRPr="004639F5">
        <w:rPr>
          <w:rFonts w:ascii="Arial" w:hAnsi="Arial"/>
          <w:lang w:val="es-ES"/>
        </w:rPr>
        <w:t>página</w:t>
      </w:r>
      <w:r w:rsidRPr="004639F5">
        <w:rPr>
          <w:rFonts w:ascii="Arial" w:hAnsi="Arial"/>
          <w:spacing w:val="-8"/>
          <w:lang w:val="es-ES"/>
        </w:rPr>
        <w:t xml:space="preserve"> </w:t>
      </w:r>
      <w:r w:rsidRPr="004639F5">
        <w:rPr>
          <w:rFonts w:ascii="Arial" w:hAnsi="Arial"/>
          <w:lang w:val="es-ES"/>
        </w:rPr>
        <w:t>electrónica:</w:t>
      </w:r>
      <w:r w:rsidR="00B857CB" w:rsidRPr="00B857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857CB"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fldChar w:fldCharType="begin"/>
      </w:r>
      <w:r w:rsidR="00B857CB"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instrText>HYPERLINK "</w:instrText>
      </w:r>
      <w:r w:rsidR="00B857CB"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instrText>https://casasibanez.ruralvia.com</w:instrText>
      </w:r>
    </w:p>
    <w:p w14:paraId="34A92414" w14:textId="77777777" w:rsidR="00B857CB" w:rsidRPr="00B857CB" w:rsidRDefault="00B857CB" w:rsidP="00B857CB">
      <w:pPr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</w:pP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instrText>"</w:instrText>
      </w: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fldChar w:fldCharType="separate"/>
      </w:r>
      <w:r w:rsidRPr="00B857CB"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https://casasibanez.ruralvia.com</w:t>
      </w:r>
    </w:p>
    <w:p w14:paraId="163E8B11" w14:textId="57D9F2A6" w:rsidR="000821C5" w:rsidRPr="004639F5" w:rsidRDefault="00B857CB" w:rsidP="00B857CB">
      <w:pPr>
        <w:ind w:left="101"/>
        <w:jc w:val="both"/>
        <w:rPr>
          <w:rFonts w:ascii="Arial" w:hAnsi="Arial" w:cs="Arial"/>
          <w:color w:val="0000CC"/>
          <w:spacing w:val="-2"/>
          <w:lang w:val="es-ES"/>
        </w:rPr>
      </w:pP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fldChar w:fldCharType="end"/>
      </w:r>
    </w:p>
    <w:p w14:paraId="0F393683" w14:textId="027B01F4" w:rsidR="00290812" w:rsidRDefault="00BE52E1" w:rsidP="00290812">
      <w:pPr>
        <w:pStyle w:val="Textoindependiente"/>
        <w:spacing w:before="1"/>
        <w:jc w:val="both"/>
        <w:rPr>
          <w:rFonts w:eastAsiaTheme="minorHAnsi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639F5">
        <w:rPr>
          <w:lang w:val="es-ES"/>
        </w:rPr>
        <w:t>Dirección</w:t>
      </w:r>
      <w:r w:rsidRPr="004639F5">
        <w:rPr>
          <w:spacing w:val="-24"/>
          <w:lang w:val="es-ES"/>
        </w:rPr>
        <w:t xml:space="preserve"> </w:t>
      </w:r>
      <w:r w:rsidRPr="004639F5">
        <w:rPr>
          <w:spacing w:val="-1"/>
          <w:lang w:val="es-ES"/>
        </w:rPr>
        <w:t>correo</w:t>
      </w:r>
      <w:r w:rsidRPr="004639F5">
        <w:rPr>
          <w:spacing w:val="-23"/>
          <w:lang w:val="es-ES"/>
        </w:rPr>
        <w:t xml:space="preserve"> </w:t>
      </w:r>
      <w:r w:rsidRPr="004639F5">
        <w:rPr>
          <w:spacing w:val="-1"/>
          <w:lang w:val="es-ES"/>
        </w:rPr>
        <w:t>electrónico:</w:t>
      </w:r>
      <w:r w:rsidR="00290812" w:rsidRPr="00290812">
        <w:rPr>
          <w:rFonts w:ascii="Calibri" w:eastAsiaTheme="minorHAnsi" w:hAnsi="Calibri" w:cs="Calibri"/>
          <w:b/>
          <w:bCs/>
          <w:color w:val="000000"/>
          <w:shd w:val="clear" w:color="auto" w:fill="FFFFFF"/>
          <w:lang w:val="es-ES"/>
        </w:rPr>
        <w:t xml:space="preserve"> </w:t>
      </w:r>
      <w:hyperlink r:id="rId9" w:history="1">
        <w:r w:rsidR="00B857CB" w:rsidRPr="00283851">
          <w:rPr>
            <w:rStyle w:val="Hipervnculo"/>
            <w:rFonts w:eastAsiaTheme="minorHAnsi" w:cs="Arial"/>
            <w:sz w:val="24"/>
            <w:szCs w:val="24"/>
            <w:shd w:val="clear" w:color="auto" w:fill="FFFFFF"/>
            <w:lang w:val="es-ES"/>
          </w:rPr>
          <w:t>casaibanez.3127@cajarural.com</w:t>
        </w:r>
      </w:hyperlink>
    </w:p>
    <w:p w14:paraId="54D1EB3A" w14:textId="77777777" w:rsidR="00B857CB" w:rsidRDefault="00B857CB" w:rsidP="00B857CB">
      <w:pPr>
        <w:pStyle w:val="Textoindependiente"/>
        <w:spacing w:before="1"/>
        <w:ind w:left="0"/>
        <w:jc w:val="both"/>
        <w:rPr>
          <w:lang w:val="es-ES"/>
        </w:rPr>
      </w:pPr>
    </w:p>
    <w:p w14:paraId="793507D9" w14:textId="77777777" w:rsidR="00B857CB" w:rsidRPr="00290812" w:rsidRDefault="00B857CB" w:rsidP="00B857CB">
      <w:pPr>
        <w:pStyle w:val="Textoindependiente"/>
        <w:spacing w:before="1"/>
        <w:ind w:left="0"/>
        <w:jc w:val="both"/>
        <w:rPr>
          <w:rFonts w:eastAsiaTheme="minorHAnsi" w:cs="Arial"/>
          <w:color w:val="0000CC"/>
          <w:spacing w:val="-2"/>
          <w:lang w:val="es-ES"/>
        </w:rPr>
      </w:pPr>
    </w:p>
    <w:p w14:paraId="20ECEF79" w14:textId="70FDB1FA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En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la prestación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de sus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servicios</w:t>
      </w:r>
      <w:r w:rsidRPr="004639F5">
        <w:rPr>
          <w:spacing w:val="-1"/>
          <w:lang w:val="es-ES"/>
        </w:rPr>
        <w:t xml:space="preserve"> </w:t>
      </w:r>
      <w:r w:rsidR="00B857CB">
        <w:rPr>
          <w:lang w:val="es-ES"/>
        </w:rPr>
        <w:t>CAJA RURAL DE CASAS IBAÑEZ</w:t>
      </w:r>
      <w:r w:rsidR="00336790">
        <w:rPr>
          <w:lang w:val="es-ES"/>
        </w:rPr>
        <w:t xml:space="preserve"> SDAD COOP.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está sometido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23"/>
          <w:w w:val="9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autorización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supervisión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Banco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España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(</w:t>
      </w:r>
      <w:r w:rsidRPr="004639F5">
        <w:rPr>
          <w:rFonts w:eastAsiaTheme="minorHAnsi" w:cs="Arial"/>
          <w:color w:val="0000CC"/>
          <w:spacing w:val="-2"/>
          <w:lang w:val="es-ES"/>
        </w:rPr>
        <w:t>http://www.bde.es</w:t>
      </w:r>
      <w:r w:rsidRPr="004639F5">
        <w:rPr>
          <w:lang w:val="es-ES"/>
        </w:rPr>
        <w:t>),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cuyos</w:t>
      </w:r>
      <w:r w:rsidRPr="004639F5">
        <w:rPr>
          <w:spacing w:val="22"/>
          <w:w w:val="99"/>
          <w:lang w:val="es-ES"/>
        </w:rPr>
        <w:t xml:space="preserve"> </w:t>
      </w:r>
      <w:r w:rsidRPr="004639F5">
        <w:rPr>
          <w:lang w:val="es-ES"/>
        </w:rPr>
        <w:t>registros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encuentra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inscrita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bajo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número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0198,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Comisión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Nacional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25"/>
          <w:w w:val="99"/>
          <w:lang w:val="es-ES"/>
        </w:rPr>
        <w:t xml:space="preserve"> </w:t>
      </w:r>
      <w:r w:rsidRPr="004639F5">
        <w:rPr>
          <w:lang w:val="es-ES"/>
        </w:rPr>
        <w:t>Mercado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Valores.</w:t>
      </w:r>
    </w:p>
    <w:p w14:paraId="3CABAB0E" w14:textId="77777777" w:rsidR="000821C5" w:rsidRPr="004639F5" w:rsidRDefault="000821C5">
      <w:pPr>
        <w:spacing w:before="2"/>
        <w:rPr>
          <w:rFonts w:ascii="Arial" w:eastAsia="Arial" w:hAnsi="Arial" w:cs="Arial"/>
          <w:lang w:val="es-ES"/>
        </w:rPr>
      </w:pPr>
    </w:p>
    <w:p w14:paraId="20CE1779" w14:textId="77777777" w:rsidR="00F03D45" w:rsidRPr="004639F5" w:rsidRDefault="00F03D45">
      <w:pPr>
        <w:spacing w:before="2"/>
        <w:rPr>
          <w:rFonts w:ascii="Arial" w:eastAsia="Arial" w:hAnsi="Arial" w:cs="Arial"/>
          <w:lang w:val="es-ES"/>
        </w:rPr>
      </w:pPr>
    </w:p>
    <w:p w14:paraId="1D673934" w14:textId="77777777" w:rsidR="00F03D45" w:rsidRDefault="00F03D45">
      <w:pPr>
        <w:spacing w:before="2"/>
        <w:rPr>
          <w:rFonts w:ascii="Arial" w:eastAsia="Arial" w:hAnsi="Arial" w:cs="Arial"/>
          <w:lang w:val="es-ES"/>
        </w:rPr>
      </w:pPr>
    </w:p>
    <w:p w14:paraId="09718862" w14:textId="77777777" w:rsidR="00336790" w:rsidRPr="004639F5" w:rsidRDefault="00336790">
      <w:pPr>
        <w:spacing w:before="2"/>
        <w:rPr>
          <w:rFonts w:ascii="Arial" w:eastAsia="Arial" w:hAnsi="Arial" w:cs="Arial"/>
          <w:lang w:val="es-ES"/>
        </w:rPr>
      </w:pPr>
    </w:p>
    <w:p w14:paraId="00FE6A0F" w14:textId="3B378017" w:rsidR="00336790" w:rsidRDefault="00336790">
      <w:pPr>
        <w:pStyle w:val="Ttulo1"/>
        <w:jc w:val="both"/>
        <w:rPr>
          <w:spacing w:val="-1"/>
          <w:lang w:val="es-ES"/>
        </w:rPr>
      </w:pPr>
      <w:r>
        <w:rPr>
          <w:noProof/>
          <w:lang w:val="es-ES"/>
        </w:rPr>
        <w:drawing>
          <wp:inline distT="0" distB="0" distL="0" distR="0" wp14:anchorId="5B39C680" wp14:editId="52810121">
            <wp:extent cx="1829055" cy="390580"/>
            <wp:effectExtent l="0" t="0" r="0" b="9525"/>
            <wp:docPr id="86482920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9203" name="Imagen 86482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20B4" w14:textId="77777777" w:rsidR="004261EC" w:rsidRDefault="004261EC">
      <w:pPr>
        <w:pStyle w:val="Ttulo1"/>
        <w:jc w:val="both"/>
        <w:rPr>
          <w:spacing w:val="-1"/>
          <w:lang w:val="es-ES"/>
        </w:rPr>
      </w:pPr>
    </w:p>
    <w:p w14:paraId="1C0A34DE" w14:textId="0AD5D42B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INFORMACIÓN</w:t>
      </w:r>
      <w:r w:rsidRPr="004639F5">
        <w:rPr>
          <w:spacing w:val="-13"/>
          <w:lang w:val="es-ES"/>
        </w:rPr>
        <w:t xml:space="preserve"> </w:t>
      </w:r>
      <w:r w:rsidRPr="004639F5">
        <w:rPr>
          <w:spacing w:val="-1"/>
          <w:lang w:val="es-ES"/>
        </w:rPr>
        <w:t>GENERAL</w:t>
      </w:r>
      <w:r w:rsidRPr="004639F5">
        <w:rPr>
          <w:spacing w:val="-12"/>
          <w:lang w:val="es-ES"/>
        </w:rPr>
        <w:t xml:space="preserve"> </w:t>
      </w:r>
      <w:r w:rsidRPr="004639F5">
        <w:rPr>
          <w:lang w:val="es-ES"/>
        </w:rPr>
        <w:t>SOBRE</w:t>
      </w:r>
      <w:r w:rsidRPr="004639F5">
        <w:rPr>
          <w:spacing w:val="-13"/>
          <w:lang w:val="es-ES"/>
        </w:rPr>
        <w:t xml:space="preserve"> </w:t>
      </w:r>
      <w:r w:rsidRPr="004639F5">
        <w:rPr>
          <w:spacing w:val="-1"/>
          <w:lang w:val="es-ES"/>
        </w:rPr>
        <w:t>EL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PRODUCTO/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SERVICIO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FINANCIERO</w:t>
      </w:r>
    </w:p>
    <w:p w14:paraId="4E9AEC3C" w14:textId="77777777" w:rsidR="000821C5" w:rsidRPr="004639F5" w:rsidRDefault="000821C5">
      <w:pPr>
        <w:spacing w:before="10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28658D7E" w14:textId="2D93EF26" w:rsidR="000821C5" w:rsidRPr="004639F5" w:rsidRDefault="00BE52E1">
      <w:pPr>
        <w:pStyle w:val="Textoindependiente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639F5">
        <w:rPr>
          <w:lang w:val="es-ES"/>
        </w:rPr>
        <w:t>Un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imposición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operación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financiera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cual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financiera,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16"/>
          <w:lang w:val="es-ES"/>
        </w:rPr>
        <w:t xml:space="preserve"> </w:t>
      </w:r>
      <w:r w:rsidRPr="004639F5">
        <w:rPr>
          <w:lang w:val="es-ES"/>
        </w:rPr>
        <w:t>cambio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16"/>
          <w:lang w:val="es-ES"/>
        </w:rPr>
        <w:t xml:space="preserve"> </w:t>
      </w:r>
      <w:r w:rsidRPr="004639F5">
        <w:rPr>
          <w:lang w:val="es-ES"/>
        </w:rPr>
        <w:t>mantenimiento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7"/>
          <w:lang w:val="es-ES"/>
        </w:rPr>
        <w:t xml:space="preserve"> </w:t>
      </w:r>
      <w:r w:rsidRPr="004639F5">
        <w:rPr>
          <w:spacing w:val="-1"/>
          <w:lang w:val="es-ES"/>
        </w:rPr>
        <w:t>ciertos</w:t>
      </w:r>
      <w:r w:rsidRPr="004639F5">
        <w:rPr>
          <w:spacing w:val="17"/>
          <w:lang w:val="es-ES"/>
        </w:rPr>
        <w:t xml:space="preserve"> </w:t>
      </w:r>
      <w:r w:rsidRPr="004639F5">
        <w:rPr>
          <w:spacing w:val="-1"/>
          <w:lang w:val="es-ES"/>
        </w:rPr>
        <w:t>recursos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monetarios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inmovilizados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durante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tiempo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determinado,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reporta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34"/>
          <w:lang w:val="es-ES"/>
        </w:rPr>
        <w:t xml:space="preserve"> </w:t>
      </w:r>
      <w:r w:rsidRPr="004639F5">
        <w:rPr>
          <w:spacing w:val="-1"/>
          <w:lang w:val="es-ES"/>
        </w:rPr>
        <w:t>rentabilidad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forma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dinero.</w:t>
      </w:r>
      <w:r w:rsidRPr="004639F5">
        <w:rPr>
          <w:spacing w:val="33"/>
          <w:lang w:val="es-ES"/>
        </w:rPr>
        <w:t xml:space="preserve"> </w:t>
      </w:r>
      <w:r w:rsidRPr="004639F5">
        <w:rPr>
          <w:spacing w:val="-1"/>
          <w:lang w:val="es-ES"/>
        </w:rPr>
        <w:t>En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1"/>
          <w:w w:val="99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este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depósito,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esta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rentabilidad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consiste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especificado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2"/>
          <w:w w:val="99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-11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rFonts w:ascii="Times New Roman" w:hAnsi="Times New Roman"/>
          <w:spacing w:val="-1"/>
          <w:sz w:val="24"/>
          <w:lang w:val="es-ES"/>
        </w:rPr>
        <w:t>.</w:t>
      </w:r>
    </w:p>
    <w:p w14:paraId="5AF1F07D" w14:textId="77777777" w:rsidR="000821C5" w:rsidRPr="004639F5" w:rsidRDefault="000821C5">
      <w:pPr>
        <w:spacing w:before="1"/>
        <w:rPr>
          <w:rFonts w:ascii="Times New Roman" w:eastAsia="Times New Roman" w:hAnsi="Times New Roman" w:cs="Times New Roman"/>
          <w:lang w:val="es-ES"/>
        </w:rPr>
      </w:pPr>
    </w:p>
    <w:p w14:paraId="0EA3E3D3" w14:textId="77777777" w:rsidR="000821C5" w:rsidRPr="004639F5" w:rsidRDefault="00BE52E1">
      <w:pPr>
        <w:pStyle w:val="Textoindependiente"/>
        <w:ind w:right="119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46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tienen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coste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mantenimiento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administración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30"/>
          <w:w w:val="99"/>
          <w:lang w:val="es-ES"/>
        </w:rPr>
        <w:t xml:space="preserve"> </w:t>
      </w:r>
      <w:r w:rsidRPr="004639F5">
        <w:rPr>
          <w:lang w:val="es-ES"/>
        </w:rPr>
        <w:t>detalla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producto.</w:t>
      </w:r>
    </w:p>
    <w:p w14:paraId="4067C528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68036F83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18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8"/>
          <w:lang w:val="es-ES"/>
        </w:rPr>
        <w:t xml:space="preserve"> </w:t>
      </w:r>
      <w:r w:rsidRPr="004639F5">
        <w:rPr>
          <w:spacing w:val="-1"/>
          <w:lang w:val="es-ES"/>
        </w:rPr>
        <w:t>este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7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consideran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rendimientos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capital</w:t>
      </w:r>
      <w:r w:rsidRPr="004639F5">
        <w:rPr>
          <w:spacing w:val="39"/>
          <w:w w:val="99"/>
          <w:lang w:val="es-ES"/>
        </w:rPr>
        <w:t xml:space="preserve"> </w:t>
      </w:r>
      <w:r w:rsidRPr="004639F5">
        <w:rPr>
          <w:lang w:val="es-ES"/>
        </w:rPr>
        <w:t>mobiliario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están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sujetos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retención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aplicable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según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normativa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fiscal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vigente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0"/>
          <w:w w:val="99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ejercicio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fiscal.</w:t>
      </w:r>
    </w:p>
    <w:p w14:paraId="66D9E894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50BC567F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lang w:val="es-ES"/>
        </w:rPr>
        <w:t>DURACIÓN</w:t>
      </w:r>
    </w:p>
    <w:p w14:paraId="644F3315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4D678A83" w14:textId="77777777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Cada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imposición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tendrá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duración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pactada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54"/>
          <w:lang w:val="es-ES"/>
        </w:rPr>
        <w:t xml:space="preserve"> </w:t>
      </w:r>
      <w:r w:rsidRPr="004639F5">
        <w:rPr>
          <w:spacing w:val="-1"/>
          <w:lang w:val="es-ES"/>
        </w:rPr>
        <w:t>Contrato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entre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4"/>
          <w:w w:val="99"/>
          <w:lang w:val="es-ES"/>
        </w:rPr>
        <w:t xml:space="preserve"> </w:t>
      </w:r>
      <w:r w:rsidRPr="004639F5">
        <w:rPr>
          <w:lang w:val="es-ES"/>
        </w:rPr>
        <w:t>Cliente,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puedan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ser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reintegradas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antes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11"/>
          <w:lang w:val="es-ES"/>
        </w:rPr>
        <w:t xml:space="preserve"> </w:t>
      </w:r>
      <w:r w:rsidRPr="004639F5">
        <w:rPr>
          <w:lang w:val="es-ES"/>
        </w:rPr>
        <w:t>vencimiento.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2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Entidad accediera a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 xml:space="preserve">la </w:t>
      </w:r>
      <w:r w:rsidRPr="004639F5">
        <w:rPr>
          <w:spacing w:val="-1"/>
          <w:lang w:val="es-ES"/>
        </w:rPr>
        <w:t>cancelación</w:t>
      </w:r>
      <w:r w:rsidRPr="004639F5">
        <w:rPr>
          <w:lang w:val="es-ES"/>
        </w:rPr>
        <w:t xml:space="preserve"> total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de una imposición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antes de su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vencimiento,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deducirá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principal,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porcentaje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establecido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5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45"/>
          <w:w w:val="99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contrato,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periodo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medie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entre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fecha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cancelación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vencimiento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pactado,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pueda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exceder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importe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brutos</w:t>
      </w:r>
    </w:p>
    <w:p w14:paraId="1839B449" w14:textId="77777777" w:rsidR="000821C5" w:rsidRPr="004639F5" w:rsidRDefault="00BE52E1">
      <w:pPr>
        <w:pStyle w:val="Textoindependiente"/>
        <w:spacing w:before="55"/>
        <w:ind w:right="118"/>
        <w:jc w:val="both"/>
        <w:rPr>
          <w:lang w:val="es-ES"/>
        </w:rPr>
      </w:pPr>
      <w:r w:rsidRPr="004639F5">
        <w:rPr>
          <w:lang w:val="es-ES"/>
        </w:rPr>
        <w:t>devengados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desde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inicio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operación.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Cuando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haya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mantenido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vigencia</w:t>
      </w:r>
      <w:r w:rsidRPr="004639F5">
        <w:rPr>
          <w:spacing w:val="21"/>
          <w:w w:val="99"/>
          <w:lang w:val="es-ES"/>
        </w:rPr>
        <w:t xml:space="preserve"> </w:t>
      </w:r>
      <w:r w:rsidRPr="004639F5">
        <w:rPr>
          <w:lang w:val="es-ES"/>
        </w:rPr>
        <w:t>inferior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mes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efectuar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devengo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intereses.</w:t>
      </w:r>
    </w:p>
    <w:p w14:paraId="78C60F2F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614186E4" w14:textId="77777777" w:rsidR="000821C5" w:rsidRPr="004639F5" w:rsidRDefault="00BE52E1">
      <w:pPr>
        <w:pStyle w:val="Textoindependiente"/>
        <w:ind w:right="120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constituidos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Fijo,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recibir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instrucciones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contrario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43"/>
          <w:w w:val="99"/>
          <w:lang w:val="es-ES"/>
        </w:rPr>
        <w:t xml:space="preserve"> </w:t>
      </w:r>
      <w:r w:rsidRPr="004639F5">
        <w:rPr>
          <w:lang w:val="es-ES"/>
        </w:rPr>
        <w:t>Cliente,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quedarán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renovados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igual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periodo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vencido,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así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sucesivamente.</w:t>
      </w:r>
    </w:p>
    <w:p w14:paraId="29E0CCBE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301B6ECA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El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renovaciones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será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acordado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caso.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Cuando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tal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pacto,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razones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fuere,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llegue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producirse,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procederá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renovación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aplicando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fecha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vencimiento</w:t>
      </w:r>
      <w:r w:rsidRPr="004639F5">
        <w:rPr>
          <w:spacing w:val="21"/>
          <w:w w:val="99"/>
          <w:lang w:val="es-ES"/>
        </w:rPr>
        <w:t xml:space="preserve"> </w:t>
      </w:r>
      <w:r w:rsidRPr="004639F5">
        <w:rPr>
          <w:lang w:val="es-ES"/>
        </w:rPr>
        <w:t>venga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utilizando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depósitos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0"/>
          <w:lang w:val="es-ES"/>
        </w:rPr>
        <w:t xml:space="preserve"> </w:t>
      </w:r>
      <w:r w:rsidRPr="004639F5">
        <w:rPr>
          <w:spacing w:val="-1"/>
          <w:lang w:val="es-ES"/>
        </w:rPr>
        <w:t>igual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cuantía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plazo.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obstante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lo</w:t>
      </w:r>
      <w:r w:rsidRPr="004639F5">
        <w:rPr>
          <w:spacing w:val="24"/>
          <w:w w:val="99"/>
          <w:lang w:val="es-ES"/>
        </w:rPr>
        <w:t xml:space="preserve"> </w:t>
      </w:r>
      <w:r w:rsidRPr="004639F5">
        <w:rPr>
          <w:lang w:val="es-ES"/>
        </w:rPr>
        <w:t>anteriormente expuesto,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la Entidad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podrá, mediante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notificación,</w:t>
      </w:r>
      <w:r w:rsidRPr="004639F5">
        <w:rPr>
          <w:lang w:val="es-ES"/>
        </w:rPr>
        <w:t xml:space="preserve"> indicar al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depositante</w:t>
      </w:r>
      <w:r w:rsidRPr="004639F5">
        <w:rPr>
          <w:spacing w:val="44"/>
          <w:w w:val="99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20"/>
          <w:lang w:val="es-ES"/>
        </w:rPr>
        <w:t xml:space="preserve"> </w:t>
      </w:r>
      <w:r w:rsidRPr="004639F5">
        <w:rPr>
          <w:spacing w:val="-1"/>
          <w:lang w:val="es-ES"/>
        </w:rPr>
        <w:t>que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renueva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que,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todo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caso,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presumirá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producida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en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primera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liquidación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supone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aceptada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uno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otro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supuesto.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Los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depósitos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Fijo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solamente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serán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disponibles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vencimiento.</w:t>
      </w:r>
    </w:p>
    <w:p w14:paraId="27760617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75D45780" w14:textId="77777777" w:rsidR="000821C5" w:rsidRPr="004639F5" w:rsidRDefault="00BE52E1">
      <w:pPr>
        <w:pStyle w:val="Textoindependiente"/>
        <w:ind w:right="118"/>
        <w:jc w:val="both"/>
        <w:rPr>
          <w:lang w:val="es-ES"/>
        </w:rPr>
      </w:pPr>
      <w:r w:rsidRPr="004639F5">
        <w:rPr>
          <w:lang w:val="es-ES"/>
        </w:rPr>
        <w:t>La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conceder</w:t>
      </w:r>
      <w:r w:rsidRPr="004639F5">
        <w:rPr>
          <w:spacing w:val="14"/>
          <w:lang w:val="es-ES"/>
        </w:rPr>
        <w:t xml:space="preserve"> </w:t>
      </w:r>
      <w:r w:rsidRPr="004639F5">
        <w:rPr>
          <w:spacing w:val="-1"/>
          <w:lang w:val="es-ES"/>
        </w:rPr>
        <w:t>anticipos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cancelaciones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anticipadas</w:t>
      </w:r>
      <w:r w:rsidRPr="004639F5">
        <w:rPr>
          <w:spacing w:val="14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forma</w:t>
      </w:r>
      <w:r w:rsidRPr="004639F5">
        <w:rPr>
          <w:spacing w:val="14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14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señala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Particulares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contrato,</w:t>
      </w:r>
      <w:r w:rsidRPr="004639F5">
        <w:rPr>
          <w:spacing w:val="59"/>
          <w:lang w:val="es-ES"/>
        </w:rPr>
        <w:t xml:space="preserve"> </w:t>
      </w:r>
      <w:r w:rsidRPr="004639F5">
        <w:rPr>
          <w:lang w:val="es-ES"/>
        </w:rPr>
        <w:t>siempre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cuando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cliente</w:t>
      </w:r>
      <w:r w:rsidRPr="004639F5">
        <w:rPr>
          <w:spacing w:val="49"/>
          <w:w w:val="99"/>
          <w:lang w:val="es-ES"/>
        </w:rPr>
        <w:t xml:space="preserve"> </w:t>
      </w:r>
      <w:r w:rsidRPr="004639F5">
        <w:rPr>
          <w:lang w:val="es-ES"/>
        </w:rPr>
        <w:t>preavise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DOS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DIAS.</w:t>
      </w:r>
    </w:p>
    <w:p w14:paraId="6E2DBDB6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6BD3E4D4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RETRIBUCIÓN</w:t>
      </w:r>
    </w:p>
    <w:p w14:paraId="3AFE80A4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5099F582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 xml:space="preserve">El importe </w:t>
      </w:r>
      <w:r w:rsidRPr="004639F5">
        <w:rPr>
          <w:spacing w:val="-1"/>
          <w:lang w:val="es-ES"/>
        </w:rPr>
        <w:t>de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imposición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 xml:space="preserve">d </w:t>
      </w:r>
      <w:r w:rsidRPr="004639F5">
        <w:rPr>
          <w:spacing w:val="-1"/>
          <w:lang w:val="es-ES"/>
        </w:rPr>
        <w:t>devengará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 xml:space="preserve">a </w:t>
      </w:r>
      <w:r w:rsidRPr="004639F5">
        <w:rPr>
          <w:spacing w:val="-1"/>
          <w:lang w:val="es-ES"/>
        </w:rPr>
        <w:t>favor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 xml:space="preserve">de los </w:t>
      </w:r>
      <w:r w:rsidRPr="004639F5">
        <w:rPr>
          <w:spacing w:val="-1"/>
          <w:lang w:val="es-ES"/>
        </w:rPr>
        <w:t>Titulares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45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anual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T.A.E.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consten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condiciones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particulares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específicas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-16"/>
          <w:lang w:val="es-ES"/>
        </w:rPr>
        <w:t xml:space="preserve"> </w:t>
      </w:r>
      <w:r w:rsidRPr="004639F5">
        <w:rPr>
          <w:lang w:val="es-ES"/>
        </w:rPr>
        <w:t>imposición.</w:t>
      </w:r>
    </w:p>
    <w:p w14:paraId="3D6C6594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281A115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serán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abonados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cuenta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designada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Titulares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liquidarán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periodicidad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conste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contrato.</w:t>
      </w:r>
    </w:p>
    <w:p w14:paraId="420D4C97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13400BE9" w14:textId="77777777" w:rsidR="000821C5" w:rsidRPr="004639F5" w:rsidRDefault="000821C5">
      <w:pPr>
        <w:spacing w:before="1"/>
        <w:rPr>
          <w:rFonts w:ascii="Arial" w:eastAsia="Arial" w:hAnsi="Arial" w:cs="Arial"/>
          <w:lang w:val="es-ES"/>
        </w:rPr>
      </w:pPr>
    </w:p>
    <w:p w14:paraId="1E14D836" w14:textId="20D3E5BA" w:rsidR="00336790" w:rsidRDefault="00336790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  <w:r>
        <w:rPr>
          <w:noProof/>
          <w:lang w:val="es-ES"/>
        </w:rPr>
        <w:drawing>
          <wp:inline distT="0" distB="0" distL="0" distR="0" wp14:anchorId="7C20C7F0" wp14:editId="10A34B4F">
            <wp:extent cx="1829055" cy="390580"/>
            <wp:effectExtent l="0" t="0" r="0" b="9525"/>
            <wp:docPr id="173658246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9203" name="Imagen 86482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B1C8" w14:textId="77777777" w:rsidR="004261EC" w:rsidRDefault="004261EC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1C2FF96" w14:textId="5932FD62" w:rsidR="00336790" w:rsidRPr="004261EC" w:rsidRDefault="004261EC" w:rsidP="004261EC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INFORMACIÓN</w:t>
      </w:r>
      <w:r w:rsidRPr="004639F5">
        <w:rPr>
          <w:spacing w:val="-14"/>
          <w:lang w:val="es-ES"/>
        </w:rPr>
        <w:t xml:space="preserve"> </w:t>
      </w:r>
      <w:r w:rsidRPr="004639F5">
        <w:rPr>
          <w:spacing w:val="-1"/>
          <w:lang w:val="es-ES"/>
        </w:rPr>
        <w:t>SOBRE</w:t>
      </w:r>
      <w:r w:rsidRPr="004639F5">
        <w:rPr>
          <w:spacing w:val="-12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13"/>
          <w:lang w:val="es-ES"/>
        </w:rPr>
        <w:t xml:space="preserve"> </w:t>
      </w:r>
      <w:r w:rsidRPr="004639F5">
        <w:rPr>
          <w:lang w:val="es-ES"/>
        </w:rPr>
        <w:t>PROCESO</w:t>
      </w:r>
      <w:r w:rsidRPr="004639F5">
        <w:rPr>
          <w:spacing w:val="-1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14"/>
          <w:lang w:val="es-ES"/>
        </w:rPr>
        <w:t xml:space="preserve"> </w:t>
      </w:r>
      <w:r w:rsidRPr="004639F5">
        <w:rPr>
          <w:spacing w:val="-1"/>
          <w:lang w:val="es-ES"/>
        </w:rPr>
        <w:t>ELECTRÓNICA</w:t>
      </w:r>
    </w:p>
    <w:p w14:paraId="38629C50" w14:textId="124591F7" w:rsidR="000821C5" w:rsidRPr="004639F5" w:rsidRDefault="00BE52E1">
      <w:pPr>
        <w:pStyle w:val="Textoindependiente"/>
        <w:ind w:right="118"/>
        <w:jc w:val="both"/>
        <w:rPr>
          <w:lang w:val="es-ES"/>
        </w:rPr>
      </w:pPr>
      <w:r w:rsidRPr="004639F5">
        <w:rPr>
          <w:lang w:val="es-ES"/>
        </w:rPr>
        <w:t>El</w:t>
      </w:r>
      <w:r w:rsidRPr="004639F5">
        <w:rPr>
          <w:spacing w:val="27"/>
          <w:lang w:val="es-ES"/>
        </w:rPr>
        <w:t xml:space="preserve"> </w:t>
      </w:r>
      <w:r w:rsidRPr="004639F5">
        <w:rPr>
          <w:lang w:val="es-ES"/>
        </w:rPr>
        <w:t>proceso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contratación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usted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va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iniciar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realizará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forma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electrónica.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Durante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este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proceso,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indicarán,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manera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clara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precisa,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todos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trámites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seguir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formalizar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contrato.</w:t>
      </w:r>
    </w:p>
    <w:p w14:paraId="3A137D22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18B4538D" w14:textId="77777777" w:rsidR="000821C5" w:rsidRPr="004639F5" w:rsidRDefault="00BE52E1">
      <w:pPr>
        <w:pStyle w:val="Textoindependiente"/>
        <w:jc w:val="both"/>
      </w:pPr>
      <w:r w:rsidRPr="004639F5">
        <w:t>En</w:t>
      </w:r>
      <w:r w:rsidRPr="004639F5">
        <w:rPr>
          <w:spacing w:val="-10"/>
        </w:rPr>
        <w:t xml:space="preserve"> </w:t>
      </w:r>
      <w:r w:rsidRPr="004639F5">
        <w:rPr>
          <w:spacing w:val="-1"/>
        </w:rPr>
        <w:t>particular,</w:t>
      </w:r>
      <w:r w:rsidRPr="004639F5">
        <w:rPr>
          <w:spacing w:val="-10"/>
        </w:rPr>
        <w:t xml:space="preserve"> </w:t>
      </w:r>
      <w:r w:rsidRPr="004639F5">
        <w:t>deberá:</w:t>
      </w:r>
    </w:p>
    <w:p w14:paraId="58F605AA" w14:textId="77777777" w:rsidR="000821C5" w:rsidRPr="004639F5" w:rsidRDefault="000821C5">
      <w:pPr>
        <w:spacing w:before="9"/>
        <w:rPr>
          <w:rFonts w:ascii="Arial" w:eastAsia="Arial" w:hAnsi="Arial" w:cs="Arial"/>
          <w:sz w:val="23"/>
          <w:szCs w:val="23"/>
        </w:rPr>
      </w:pPr>
    </w:p>
    <w:p w14:paraId="7144227F" w14:textId="602134DE" w:rsidR="000821C5" w:rsidRPr="004639F5" w:rsidRDefault="00BE52E1">
      <w:pPr>
        <w:pStyle w:val="Textoindependiente"/>
        <w:numPr>
          <w:ilvl w:val="0"/>
          <w:numId w:val="1"/>
        </w:numPr>
        <w:tabs>
          <w:tab w:val="left" w:pos="810"/>
        </w:tabs>
        <w:spacing w:line="252" w:lineRule="exact"/>
        <w:ind w:right="117" w:hanging="360"/>
        <w:rPr>
          <w:lang w:val="es-ES"/>
        </w:rPr>
      </w:pPr>
      <w:proofErr w:type="gramStart"/>
      <w:r w:rsidRPr="004639F5">
        <w:rPr>
          <w:lang w:val="es-ES"/>
        </w:rPr>
        <w:t xml:space="preserve">Conocer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>las</w:t>
      </w:r>
      <w:proofErr w:type="gramEnd"/>
      <w:r w:rsidRPr="004639F5">
        <w:rPr>
          <w:lang w:val="es-ES"/>
        </w:rPr>
        <w:t xml:space="preserve"> </w:t>
      </w:r>
      <w:r w:rsidRPr="004639F5">
        <w:rPr>
          <w:spacing w:val="45"/>
          <w:lang w:val="es-ES"/>
        </w:rPr>
        <w:t xml:space="preserve"> </w:t>
      </w:r>
      <w:proofErr w:type="gramStart"/>
      <w:r w:rsidRPr="004639F5">
        <w:rPr>
          <w:spacing w:val="-1"/>
          <w:lang w:val="es-ES"/>
        </w:rPr>
        <w:t>Condiciones</w:t>
      </w:r>
      <w:r w:rsidRPr="004639F5">
        <w:rPr>
          <w:lang w:val="es-ES"/>
        </w:rPr>
        <w:t xml:space="preserve">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>Generales</w:t>
      </w:r>
      <w:proofErr w:type="gramEnd"/>
      <w:r w:rsidRPr="004639F5">
        <w:rPr>
          <w:lang w:val="es-ES"/>
        </w:rPr>
        <w:t xml:space="preserve"> </w:t>
      </w:r>
      <w:r w:rsidRPr="004639F5">
        <w:rPr>
          <w:spacing w:val="45"/>
          <w:lang w:val="es-ES"/>
        </w:rPr>
        <w:t xml:space="preserve"> </w:t>
      </w:r>
      <w:proofErr w:type="gramStart"/>
      <w:r w:rsidRPr="004639F5">
        <w:rPr>
          <w:lang w:val="es-ES"/>
        </w:rPr>
        <w:t xml:space="preserve">del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contrato,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>que</w:t>
      </w:r>
      <w:proofErr w:type="gramEnd"/>
      <w:r w:rsidRPr="004639F5">
        <w:rPr>
          <w:lang w:val="es-ES"/>
        </w:rPr>
        <w:t xml:space="preserve"> </w:t>
      </w:r>
      <w:r w:rsidRPr="004639F5">
        <w:rPr>
          <w:spacing w:val="45"/>
          <w:lang w:val="es-ES"/>
        </w:rPr>
        <w:t xml:space="preserve"> </w:t>
      </w:r>
      <w:proofErr w:type="gramStart"/>
      <w:r w:rsidRPr="004639F5">
        <w:rPr>
          <w:lang w:val="es-ES"/>
        </w:rPr>
        <w:t xml:space="preserve">se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>ponen</w:t>
      </w:r>
      <w:proofErr w:type="gramEnd"/>
      <w:r w:rsidRPr="004639F5">
        <w:rPr>
          <w:lang w:val="es-ES"/>
        </w:rPr>
        <w:t xml:space="preserve"> </w:t>
      </w:r>
      <w:r w:rsidRPr="004639F5">
        <w:rPr>
          <w:spacing w:val="45"/>
          <w:lang w:val="es-ES"/>
        </w:rPr>
        <w:t xml:space="preserve"> </w:t>
      </w:r>
      <w:proofErr w:type="gramStart"/>
      <w:r w:rsidRPr="004639F5">
        <w:rPr>
          <w:lang w:val="es-ES"/>
        </w:rPr>
        <w:t xml:space="preserve">a 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su</w:t>
      </w:r>
      <w:proofErr w:type="gramEnd"/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disposición</w:t>
      </w:r>
      <w:r w:rsidRPr="004639F5">
        <w:rPr>
          <w:spacing w:val="-1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11"/>
          <w:lang w:val="es-ES"/>
        </w:rPr>
        <w:t xml:space="preserve"> </w:t>
      </w:r>
      <w:r w:rsidRPr="004639F5">
        <w:rPr>
          <w:lang w:val="es-ES"/>
        </w:rPr>
        <w:t>ruralvía.</w:t>
      </w:r>
    </w:p>
    <w:p w14:paraId="5DEC56E0" w14:textId="77777777" w:rsidR="000821C5" w:rsidRPr="004639F5" w:rsidRDefault="00BE52E1">
      <w:pPr>
        <w:pStyle w:val="Textoindependiente"/>
        <w:numPr>
          <w:ilvl w:val="0"/>
          <w:numId w:val="1"/>
        </w:numPr>
        <w:tabs>
          <w:tab w:val="left" w:pos="810"/>
        </w:tabs>
        <w:spacing w:before="16" w:line="252" w:lineRule="exact"/>
        <w:ind w:right="116" w:hanging="360"/>
        <w:rPr>
          <w:lang w:val="es-ES"/>
        </w:rPr>
      </w:pPr>
      <w:r w:rsidRPr="004639F5">
        <w:rPr>
          <w:lang w:val="es-ES"/>
        </w:rPr>
        <w:t>Rellenar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correspondiente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formulario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formularios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toda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6"/>
          <w:lang w:val="es-ES"/>
        </w:rPr>
        <w:t xml:space="preserve"> </w:t>
      </w:r>
      <w:r w:rsidRPr="004639F5">
        <w:rPr>
          <w:spacing w:val="-1"/>
          <w:lang w:val="es-ES"/>
        </w:rPr>
        <w:t>información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solicitada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11"/>
          <w:lang w:val="es-ES"/>
        </w:rPr>
        <w:t xml:space="preserve"> </w:t>
      </w:r>
      <w:r w:rsidRPr="004639F5">
        <w:rPr>
          <w:lang w:val="es-ES"/>
        </w:rPr>
        <w:t>ruralvía.</w:t>
      </w:r>
    </w:p>
    <w:p w14:paraId="4ECDA937" w14:textId="77777777" w:rsidR="000821C5" w:rsidRPr="004639F5" w:rsidRDefault="00BE52E1">
      <w:pPr>
        <w:pStyle w:val="Textoindependiente"/>
        <w:numPr>
          <w:ilvl w:val="0"/>
          <w:numId w:val="1"/>
        </w:numPr>
        <w:tabs>
          <w:tab w:val="left" w:pos="810"/>
        </w:tabs>
        <w:spacing w:before="16" w:line="252" w:lineRule="exact"/>
        <w:ind w:right="117" w:hanging="360"/>
        <w:rPr>
          <w:lang w:val="es-ES"/>
        </w:rPr>
      </w:pPr>
      <w:r w:rsidRPr="004639F5">
        <w:rPr>
          <w:lang w:val="es-ES"/>
        </w:rPr>
        <w:t>Aceptar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pactadas,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al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final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proceso,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marcando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cuadro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‘He</w:t>
      </w:r>
      <w:r w:rsidRPr="004639F5">
        <w:rPr>
          <w:spacing w:val="49"/>
          <w:w w:val="99"/>
          <w:lang w:val="es-ES"/>
        </w:rPr>
        <w:t xml:space="preserve"> </w:t>
      </w:r>
      <w:r w:rsidRPr="004639F5">
        <w:rPr>
          <w:lang w:val="es-ES"/>
        </w:rPr>
        <w:t>leído,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guardo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acepto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contratación’</w:t>
      </w:r>
    </w:p>
    <w:p w14:paraId="42E174A7" w14:textId="77777777" w:rsidR="000821C5" w:rsidRPr="004639F5" w:rsidRDefault="000821C5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5E45040E" w14:textId="77777777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En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cualquier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caso,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antes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aceptación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definitiva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dichas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condiciones,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69"/>
          <w:w w:val="99"/>
          <w:lang w:val="es-ES"/>
        </w:rPr>
        <w:t xml:space="preserve"> </w:t>
      </w:r>
      <w:r w:rsidRPr="004639F5">
        <w:rPr>
          <w:lang w:val="es-ES"/>
        </w:rPr>
        <w:t>método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prevención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errores,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le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dará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opción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modificar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y/o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corregir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sus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datos.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almacenará,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modo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justificante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operación,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documentación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referente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efectuada.</w:t>
      </w:r>
    </w:p>
    <w:p w14:paraId="18B981AD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Le</w:t>
      </w:r>
      <w:r w:rsidRPr="004639F5">
        <w:rPr>
          <w:spacing w:val="20"/>
          <w:lang w:val="es-ES"/>
        </w:rPr>
        <w:t xml:space="preserve"> </w:t>
      </w:r>
      <w:r w:rsidRPr="004639F5">
        <w:rPr>
          <w:spacing w:val="-1"/>
          <w:lang w:val="es-ES"/>
        </w:rPr>
        <w:t>recordamos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sus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datos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personales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serán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tratados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total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confidencialidad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71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acuerdo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Ley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Protección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Datos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Carácter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Personal.</w:t>
      </w:r>
    </w:p>
    <w:p w14:paraId="1FB0959A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546800EC" w14:textId="77777777" w:rsidR="00953FC6" w:rsidRPr="004639F5" w:rsidRDefault="00953FC6">
      <w:pPr>
        <w:rPr>
          <w:rFonts w:ascii="Arial" w:eastAsia="Arial" w:hAnsi="Arial" w:cs="Arial"/>
          <w:lang w:val="es-ES"/>
        </w:rPr>
      </w:pPr>
    </w:p>
    <w:p w14:paraId="34F83E9E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lang w:val="es-ES"/>
        </w:rPr>
        <w:t>IDIOMAS</w:t>
      </w:r>
      <w:r w:rsidRPr="004639F5">
        <w:rPr>
          <w:spacing w:val="-24"/>
          <w:lang w:val="es-ES"/>
        </w:rPr>
        <w:t xml:space="preserve"> </w:t>
      </w:r>
      <w:r w:rsidRPr="004639F5">
        <w:rPr>
          <w:lang w:val="es-ES"/>
        </w:rPr>
        <w:t>DISPONIBLES</w:t>
      </w:r>
    </w:p>
    <w:p w14:paraId="328707EB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01479805" w14:textId="77777777" w:rsidR="000821C5" w:rsidRPr="004639F5" w:rsidRDefault="00BE52E1">
      <w:pPr>
        <w:pStyle w:val="Textoindependiente"/>
        <w:ind w:right="183"/>
        <w:jc w:val="both"/>
        <w:rPr>
          <w:lang w:val="es-ES"/>
        </w:rPr>
      </w:pPr>
      <w:r w:rsidRPr="004639F5">
        <w:rPr>
          <w:lang w:val="es-ES"/>
        </w:rPr>
        <w:t>Tanto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proceso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ejecución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contrato,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están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disponibles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77"/>
          <w:w w:val="99"/>
          <w:lang w:val="es-ES"/>
        </w:rPr>
        <w:t xml:space="preserve"> </w:t>
      </w:r>
      <w:r w:rsidRPr="004639F5">
        <w:rPr>
          <w:lang w:val="es-ES"/>
        </w:rPr>
        <w:t>Castellano.</w:t>
      </w:r>
    </w:p>
    <w:p w14:paraId="329F9C88" w14:textId="77777777" w:rsidR="000821C5" w:rsidRPr="004639F5" w:rsidRDefault="000821C5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3044E766" w14:textId="77777777" w:rsidR="000821C5" w:rsidRPr="004639F5" w:rsidRDefault="00BE52E1">
      <w:pPr>
        <w:pStyle w:val="Ttulo1"/>
        <w:spacing w:before="7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DERECHO</w:t>
      </w:r>
      <w:r w:rsidRPr="004639F5">
        <w:rPr>
          <w:spacing w:val="-15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16"/>
          <w:lang w:val="es-ES"/>
        </w:rPr>
        <w:t xml:space="preserve"> </w:t>
      </w:r>
      <w:r w:rsidRPr="004639F5">
        <w:rPr>
          <w:spacing w:val="-1"/>
          <w:lang w:val="es-ES"/>
        </w:rPr>
        <w:t>DESISTIMIENTO</w:t>
      </w:r>
    </w:p>
    <w:p w14:paraId="5E6DF8CD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BEEB045" w14:textId="77777777" w:rsidR="000821C5" w:rsidRPr="004639F5" w:rsidRDefault="00BE52E1">
      <w:pPr>
        <w:pStyle w:val="Textoindependiente"/>
        <w:ind w:right="115"/>
        <w:jc w:val="both"/>
        <w:rPr>
          <w:lang w:val="es-ES"/>
        </w:rPr>
      </w:pPr>
      <w:r w:rsidRPr="004639F5">
        <w:rPr>
          <w:lang w:val="es-ES"/>
        </w:rPr>
        <w:t>Le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informamos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que,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si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usted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procede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contratación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producto,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desistir</w:t>
      </w:r>
      <w:r w:rsidRPr="004639F5">
        <w:rPr>
          <w:spacing w:val="27"/>
          <w:w w:val="99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mismo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14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días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naturales,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desde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día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celebración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contrato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indicación</w:t>
      </w:r>
      <w:r w:rsidRPr="004639F5">
        <w:rPr>
          <w:spacing w:val="-2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motivos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penalización</w:t>
      </w:r>
      <w:r w:rsidRPr="004639F5">
        <w:rPr>
          <w:spacing w:val="-2"/>
          <w:lang w:val="es-ES"/>
        </w:rPr>
        <w:t xml:space="preserve"> </w:t>
      </w:r>
      <w:r w:rsidRPr="004639F5">
        <w:rPr>
          <w:spacing w:val="-1"/>
          <w:lang w:val="es-ES"/>
        </w:rPr>
        <w:t>alguna.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desistir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citado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perderá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derecho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desistir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contrato.</w:t>
      </w:r>
    </w:p>
    <w:p w14:paraId="4EED167D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FE788DF" w14:textId="77777777" w:rsidR="00336790" w:rsidRDefault="00BE52E1" w:rsidP="00336790">
      <w:pPr>
        <w:pStyle w:val="Textoindependiente"/>
        <w:spacing w:before="1"/>
        <w:jc w:val="both"/>
        <w:rPr>
          <w:rFonts w:eastAsiaTheme="minorHAnsi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usted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quiera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desistir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contrato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ejercer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derecho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acudiendo</w:t>
      </w:r>
      <w:r w:rsidRPr="004639F5">
        <w:rPr>
          <w:spacing w:val="59"/>
          <w:w w:val="99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domicilio</w:t>
      </w:r>
      <w:r w:rsidRPr="004639F5">
        <w:rPr>
          <w:spacing w:val="39"/>
          <w:lang w:val="es-ES"/>
        </w:rPr>
        <w:t xml:space="preserve"> </w:t>
      </w:r>
      <w:r w:rsidRPr="004639F5">
        <w:rPr>
          <w:spacing w:val="-1"/>
          <w:lang w:val="es-ES"/>
        </w:rPr>
        <w:t>social</w:t>
      </w:r>
      <w:r w:rsidRPr="004639F5">
        <w:rPr>
          <w:spacing w:val="41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9"/>
          <w:lang w:val="es-ES"/>
        </w:rPr>
        <w:t xml:space="preserve"> </w:t>
      </w:r>
      <w:r w:rsidRPr="004639F5">
        <w:rPr>
          <w:spacing w:val="-1"/>
          <w:lang w:val="es-ES"/>
        </w:rPr>
        <w:t>la</w:t>
      </w:r>
      <w:r w:rsidRPr="004639F5">
        <w:rPr>
          <w:spacing w:val="41"/>
          <w:lang w:val="es-ES"/>
        </w:rPr>
        <w:t xml:space="preserve"> </w:t>
      </w:r>
      <w:r w:rsidRPr="004639F5">
        <w:rPr>
          <w:lang w:val="es-ES"/>
        </w:rPr>
        <w:t>Entidad,</w:t>
      </w:r>
      <w:r w:rsidRPr="004639F5">
        <w:rPr>
          <w:spacing w:val="39"/>
          <w:lang w:val="es-ES"/>
        </w:rPr>
        <w:t xml:space="preserve"> </w:t>
      </w:r>
      <w:r w:rsidR="00336790">
        <w:rPr>
          <w:lang w:val="es-ES"/>
        </w:rPr>
        <w:t>C/ Tercia</w:t>
      </w:r>
      <w:r w:rsidRPr="004639F5">
        <w:rPr>
          <w:spacing w:val="-1"/>
          <w:lang w:val="es-ES"/>
        </w:rPr>
        <w:t>,</w:t>
      </w:r>
      <w:r w:rsidRPr="004639F5">
        <w:rPr>
          <w:spacing w:val="40"/>
          <w:lang w:val="es-ES"/>
        </w:rPr>
        <w:t xml:space="preserve"> </w:t>
      </w:r>
      <w:proofErr w:type="spellStart"/>
      <w:r w:rsidRPr="004639F5">
        <w:rPr>
          <w:lang w:val="es-ES"/>
        </w:rPr>
        <w:t>nº</w:t>
      </w:r>
      <w:proofErr w:type="spellEnd"/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4</w:t>
      </w:r>
      <w:r w:rsidR="00336790">
        <w:rPr>
          <w:lang w:val="es-ES"/>
        </w:rPr>
        <w:t>9</w:t>
      </w:r>
      <w:r w:rsidRPr="004639F5">
        <w:rPr>
          <w:lang w:val="es-ES"/>
        </w:rPr>
        <w:t>,</w:t>
      </w:r>
      <w:r w:rsidRPr="004639F5">
        <w:rPr>
          <w:spacing w:val="40"/>
          <w:lang w:val="es-ES"/>
        </w:rPr>
        <w:t xml:space="preserve"> </w:t>
      </w:r>
      <w:r w:rsidR="00336790">
        <w:rPr>
          <w:spacing w:val="40"/>
          <w:lang w:val="es-ES"/>
        </w:rPr>
        <w:t>Casas-Ibáñez 02200</w:t>
      </w:r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y/o</w:t>
      </w:r>
      <w:r w:rsidRPr="004639F5">
        <w:rPr>
          <w:spacing w:val="27"/>
          <w:w w:val="99"/>
          <w:lang w:val="es-ES"/>
        </w:rPr>
        <w:t xml:space="preserve"> </w:t>
      </w:r>
      <w:r w:rsidRPr="004639F5">
        <w:rPr>
          <w:lang w:val="es-ES"/>
        </w:rPr>
        <w:t>enviando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correo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electrónico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siguiente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dirección</w:t>
      </w:r>
      <w:r w:rsidRPr="004639F5">
        <w:rPr>
          <w:spacing w:val="-9"/>
          <w:lang w:val="es-ES"/>
        </w:rPr>
        <w:t xml:space="preserve"> </w:t>
      </w:r>
      <w:hyperlink r:id="rId10" w:history="1">
        <w:r w:rsidR="00336790" w:rsidRPr="00283851">
          <w:rPr>
            <w:rStyle w:val="Hipervnculo"/>
            <w:rFonts w:eastAsiaTheme="minorHAnsi" w:cs="Arial"/>
            <w:sz w:val="24"/>
            <w:szCs w:val="24"/>
            <w:shd w:val="clear" w:color="auto" w:fill="FFFFFF"/>
            <w:lang w:val="es-ES"/>
          </w:rPr>
          <w:t>casaibanez.3127@cajarural.com</w:t>
        </w:r>
      </w:hyperlink>
    </w:p>
    <w:p w14:paraId="142B2C3B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574C9418" w14:textId="77777777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Según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legislación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vigente,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si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usted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desiste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contrato,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efectuar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cobro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parte</w:t>
      </w:r>
      <w:r w:rsidRPr="004639F5">
        <w:rPr>
          <w:spacing w:val="48"/>
          <w:lang w:val="es-ES"/>
        </w:rPr>
        <w:t xml:space="preserve"> </w:t>
      </w:r>
      <w:r w:rsidRPr="004639F5">
        <w:rPr>
          <w:spacing w:val="-1"/>
          <w:lang w:val="es-ES"/>
        </w:rPr>
        <w:t>proporcional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48"/>
          <w:lang w:val="es-ES"/>
        </w:rPr>
        <w:t xml:space="preserve"> </w:t>
      </w:r>
      <w:r w:rsidRPr="004639F5">
        <w:rPr>
          <w:spacing w:val="-1"/>
          <w:lang w:val="es-ES"/>
        </w:rPr>
        <w:t>costes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mantenimiento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y/o</w:t>
      </w:r>
      <w:r w:rsidRPr="004639F5">
        <w:rPr>
          <w:spacing w:val="48"/>
          <w:lang w:val="es-ES"/>
        </w:rPr>
        <w:t xml:space="preserve"> </w:t>
      </w:r>
      <w:proofErr w:type="gramStart"/>
      <w:r w:rsidRPr="004639F5">
        <w:rPr>
          <w:spacing w:val="-1"/>
          <w:lang w:val="es-ES"/>
        </w:rPr>
        <w:t>administración</w:t>
      </w:r>
      <w:r w:rsidRPr="004639F5">
        <w:rPr>
          <w:spacing w:val="59"/>
          <w:w w:val="99"/>
          <w:lang w:val="es-ES"/>
        </w:rPr>
        <w:t xml:space="preserve"> </w:t>
      </w:r>
      <w:r w:rsidRPr="004639F5">
        <w:rPr>
          <w:lang w:val="es-ES"/>
        </w:rPr>
        <w:t>correspondientes</w:t>
      </w:r>
      <w:proofErr w:type="gramEnd"/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29"/>
          <w:lang w:val="es-ES"/>
        </w:rPr>
        <w:t xml:space="preserve"> </w:t>
      </w:r>
      <w:r w:rsidRPr="004639F5">
        <w:rPr>
          <w:spacing w:val="-1"/>
          <w:lang w:val="es-ES"/>
        </w:rPr>
        <w:t>servicio</w:t>
      </w:r>
      <w:r w:rsidRPr="004639F5">
        <w:rPr>
          <w:spacing w:val="30"/>
          <w:lang w:val="es-ES"/>
        </w:rPr>
        <w:t xml:space="preserve"> </w:t>
      </w:r>
      <w:r w:rsidRPr="004639F5">
        <w:rPr>
          <w:spacing w:val="-1"/>
          <w:lang w:val="es-ES"/>
        </w:rPr>
        <w:t>disfrutado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hasta</w:t>
      </w:r>
      <w:r w:rsidRPr="004639F5">
        <w:rPr>
          <w:spacing w:val="29"/>
          <w:lang w:val="es-ES"/>
        </w:rPr>
        <w:t xml:space="preserve"> </w:t>
      </w:r>
      <w:r w:rsidRPr="004639F5">
        <w:rPr>
          <w:spacing w:val="-1"/>
          <w:lang w:val="es-ES"/>
        </w:rPr>
        <w:t>el</w:t>
      </w:r>
      <w:r w:rsidRPr="004639F5">
        <w:rPr>
          <w:spacing w:val="30"/>
          <w:lang w:val="es-ES"/>
        </w:rPr>
        <w:t xml:space="preserve"> </w:t>
      </w:r>
      <w:r w:rsidRPr="004639F5">
        <w:rPr>
          <w:spacing w:val="-1"/>
          <w:lang w:val="es-ES"/>
        </w:rPr>
        <w:t>desistimiento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especificados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7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55"/>
          <w:w w:val="99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particulares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producto.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perjuicio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antedicho,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deberá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proceder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abono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íntegro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capital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depositado,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así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retrocesión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39"/>
          <w:w w:val="99"/>
          <w:lang w:val="es-ES"/>
        </w:rPr>
        <w:t xml:space="preserve"> </w:t>
      </w:r>
      <w:r w:rsidRPr="004639F5">
        <w:rPr>
          <w:lang w:val="es-ES"/>
        </w:rPr>
        <w:t>posibles</w:t>
      </w:r>
      <w:r w:rsidRPr="004639F5">
        <w:rPr>
          <w:spacing w:val="-1"/>
          <w:lang w:val="es-ES"/>
        </w:rPr>
        <w:t xml:space="preserve"> intereses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devengados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hasta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la fecha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su favor.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contrato quedará a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todos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11"/>
          <w:lang w:val="es-ES"/>
        </w:rPr>
        <w:t xml:space="preserve"> </w:t>
      </w:r>
      <w:r w:rsidRPr="004639F5">
        <w:rPr>
          <w:spacing w:val="-1"/>
          <w:lang w:val="es-ES"/>
        </w:rPr>
        <w:t>efectos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cancelado.</w:t>
      </w:r>
    </w:p>
    <w:p w14:paraId="2FDA538E" w14:textId="77777777" w:rsidR="000821C5" w:rsidRPr="004639F5" w:rsidRDefault="000821C5">
      <w:pPr>
        <w:spacing w:before="2"/>
        <w:rPr>
          <w:rFonts w:ascii="Arial" w:eastAsia="Arial" w:hAnsi="Arial" w:cs="Arial"/>
          <w:lang w:val="es-ES"/>
        </w:rPr>
      </w:pPr>
    </w:p>
    <w:p w14:paraId="61C92DD2" w14:textId="77777777" w:rsidR="004261EC" w:rsidRDefault="004261EC">
      <w:pPr>
        <w:pStyle w:val="Ttulo1"/>
        <w:jc w:val="both"/>
        <w:rPr>
          <w:spacing w:val="-1"/>
          <w:lang w:val="es-ES"/>
        </w:rPr>
      </w:pPr>
    </w:p>
    <w:p w14:paraId="6F81D747" w14:textId="77777777" w:rsidR="004261EC" w:rsidRDefault="004261EC">
      <w:pPr>
        <w:pStyle w:val="Ttulo1"/>
        <w:jc w:val="both"/>
        <w:rPr>
          <w:spacing w:val="-1"/>
          <w:lang w:val="es-ES"/>
        </w:rPr>
      </w:pPr>
    </w:p>
    <w:p w14:paraId="369409D7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8C45637" w14:textId="6C6FBE8A" w:rsidR="004261EC" w:rsidRDefault="004261EC">
      <w:pPr>
        <w:pStyle w:val="Textoindependiente"/>
        <w:ind w:right="121"/>
        <w:jc w:val="both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15EDB310" wp14:editId="5AFB3B43">
            <wp:extent cx="1829055" cy="390580"/>
            <wp:effectExtent l="0" t="0" r="0" b="9525"/>
            <wp:docPr id="19429984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9203" name="Imagen 86482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B1D9D" w14:textId="77777777" w:rsidR="004261EC" w:rsidRPr="004639F5" w:rsidRDefault="004261EC" w:rsidP="004261EC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SERVICIO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ATENCIÓN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AL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CLIENTE</w:t>
      </w:r>
    </w:p>
    <w:p w14:paraId="684A42DD" w14:textId="5F2C5F8F" w:rsidR="000821C5" w:rsidRPr="004639F5" w:rsidRDefault="00BE52E1" w:rsidP="004261EC">
      <w:pPr>
        <w:pStyle w:val="Textoindependiente"/>
        <w:ind w:left="0" w:right="121"/>
        <w:jc w:val="both"/>
        <w:rPr>
          <w:lang w:val="es-ES"/>
        </w:rPr>
      </w:pPr>
      <w:r w:rsidRPr="004639F5">
        <w:rPr>
          <w:lang w:val="es-ES"/>
        </w:rPr>
        <w:t>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procedimiento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resolución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extrajudicial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conflictos,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todos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casos,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antes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Servicio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Atención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Cliente</w:t>
      </w:r>
      <w:r w:rsidRPr="004639F5">
        <w:rPr>
          <w:spacing w:val="-6"/>
          <w:lang w:val="es-ES"/>
        </w:rPr>
        <w:t xml:space="preserve"> </w:t>
      </w:r>
      <w:r w:rsidR="00336790">
        <w:rPr>
          <w:lang w:val="es-ES"/>
        </w:rPr>
        <w:t>de Caja Rural de Casas-</w:t>
      </w:r>
      <w:proofErr w:type="spellStart"/>
      <w:r w:rsidR="00336790">
        <w:rPr>
          <w:lang w:val="es-ES"/>
        </w:rPr>
        <w:t>Ibañez</w:t>
      </w:r>
      <w:proofErr w:type="spellEnd"/>
      <w:r w:rsidRPr="004639F5">
        <w:rPr>
          <w:lang w:val="es-ES"/>
        </w:rPr>
        <w:t>.</w:t>
      </w:r>
    </w:p>
    <w:p w14:paraId="3BF20963" w14:textId="77777777" w:rsidR="00336790" w:rsidRDefault="00BE52E1" w:rsidP="00336790">
      <w:pPr>
        <w:pStyle w:val="Textoindependiente"/>
        <w:spacing w:before="1"/>
        <w:jc w:val="both"/>
        <w:rPr>
          <w:spacing w:val="-6"/>
          <w:lang w:val="es-ES"/>
        </w:rPr>
      </w:pPr>
      <w:r w:rsidRPr="004639F5">
        <w:rPr>
          <w:lang w:val="es-ES"/>
        </w:rPr>
        <w:t>Se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dirigirá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queja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dirección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correo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electrónico</w:t>
      </w:r>
      <w:r w:rsidRPr="004639F5">
        <w:rPr>
          <w:w w:val="99"/>
          <w:lang w:val="es-ES"/>
        </w:rPr>
        <w:t xml:space="preserve"> </w:t>
      </w:r>
      <w:r w:rsidRPr="004639F5">
        <w:rPr>
          <w:color w:val="0000CC"/>
          <w:w w:val="99"/>
          <w:lang w:val="es-ES"/>
        </w:rPr>
        <w:t xml:space="preserve"> </w:t>
      </w:r>
      <w:hyperlink r:id="rId11" w:history="1">
        <w:r w:rsidR="00336790" w:rsidRPr="00283851">
          <w:rPr>
            <w:rStyle w:val="Hipervnculo"/>
            <w:rFonts w:eastAsiaTheme="minorHAnsi" w:cs="Arial"/>
            <w:sz w:val="24"/>
            <w:szCs w:val="24"/>
            <w:shd w:val="clear" w:color="auto" w:fill="FFFFFF"/>
            <w:lang w:val="es-ES"/>
          </w:rPr>
          <w:t>casaibanez.3127@cajarural.com</w:t>
        </w:r>
      </w:hyperlink>
      <w:r w:rsidRPr="004639F5">
        <w:rPr>
          <w:lang w:val="es-ES"/>
        </w:rPr>
        <w:t>,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dirección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postal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C/</w:t>
      </w:r>
      <w:r w:rsidRPr="004639F5">
        <w:rPr>
          <w:spacing w:val="-8"/>
          <w:lang w:val="es-ES"/>
        </w:rPr>
        <w:t xml:space="preserve"> </w:t>
      </w:r>
      <w:r w:rsidR="00336790">
        <w:rPr>
          <w:spacing w:val="-1"/>
          <w:lang w:val="es-ES"/>
        </w:rPr>
        <w:t>Tercia</w:t>
      </w:r>
      <w:r w:rsidRPr="004639F5">
        <w:rPr>
          <w:spacing w:val="-7"/>
          <w:lang w:val="es-ES"/>
        </w:rPr>
        <w:t xml:space="preserve"> </w:t>
      </w:r>
      <w:proofErr w:type="spellStart"/>
      <w:r w:rsidRPr="004639F5">
        <w:rPr>
          <w:lang w:val="es-ES"/>
        </w:rPr>
        <w:t>nº</w:t>
      </w:r>
      <w:proofErr w:type="spellEnd"/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4</w:t>
      </w:r>
      <w:r w:rsidR="00336790">
        <w:rPr>
          <w:lang w:val="es-ES"/>
        </w:rPr>
        <w:t>9</w:t>
      </w:r>
      <w:r w:rsidRPr="004639F5">
        <w:rPr>
          <w:lang w:val="es-ES"/>
        </w:rPr>
        <w:t>,</w:t>
      </w:r>
      <w:r w:rsidRPr="004639F5">
        <w:rPr>
          <w:spacing w:val="-6"/>
          <w:lang w:val="es-ES"/>
        </w:rPr>
        <w:t xml:space="preserve"> </w:t>
      </w:r>
      <w:r w:rsidR="00336790">
        <w:rPr>
          <w:spacing w:val="-6"/>
          <w:lang w:val="es-ES"/>
        </w:rPr>
        <w:t xml:space="preserve">Casas-Ibáñez </w:t>
      </w:r>
    </w:p>
    <w:p w14:paraId="08415BC1" w14:textId="1B5C15BF" w:rsidR="00336790" w:rsidRDefault="00336790" w:rsidP="00336790">
      <w:pPr>
        <w:pStyle w:val="Textoindependiente"/>
        <w:spacing w:before="1"/>
        <w:ind w:left="0"/>
        <w:jc w:val="both"/>
        <w:rPr>
          <w:spacing w:val="-6"/>
          <w:lang w:val="es-ES"/>
        </w:rPr>
      </w:pPr>
    </w:p>
    <w:p w14:paraId="03F3F640" w14:textId="4F5EF09B" w:rsidR="000821C5" w:rsidRPr="00336790" w:rsidRDefault="00336790" w:rsidP="00336790">
      <w:pPr>
        <w:pStyle w:val="Textoindependiente"/>
        <w:spacing w:before="1"/>
        <w:jc w:val="both"/>
        <w:rPr>
          <w:rFonts w:eastAsiaTheme="minorHAnsi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spacing w:val="-6"/>
          <w:lang w:val="es-ES"/>
        </w:rPr>
        <w:t>02200, Albacete</w:t>
      </w:r>
      <w:r w:rsidR="00BE52E1" w:rsidRPr="004639F5">
        <w:rPr>
          <w:lang w:val="es-ES"/>
        </w:rPr>
        <w:t>.</w:t>
      </w:r>
    </w:p>
    <w:p w14:paraId="413AA02F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12007FD" w14:textId="77777777" w:rsidR="000821C5" w:rsidRPr="004639F5" w:rsidRDefault="00BE52E1">
      <w:pPr>
        <w:pStyle w:val="Textoindependiente"/>
        <w:ind w:right="374"/>
        <w:jc w:val="both"/>
        <w:rPr>
          <w:lang w:val="es-ES"/>
        </w:rPr>
      </w:pPr>
      <w:r w:rsidRPr="004639F5">
        <w:rPr>
          <w:lang w:val="es-ES"/>
        </w:rPr>
        <w:t>Si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han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pasado</w:t>
      </w:r>
      <w:r w:rsidRPr="004639F5">
        <w:rPr>
          <w:spacing w:val="-4"/>
          <w:lang w:val="es-ES"/>
        </w:rPr>
        <w:t xml:space="preserve"> </w:t>
      </w:r>
      <w:r w:rsidR="002C1229" w:rsidRPr="004639F5">
        <w:rPr>
          <w:spacing w:val="-4"/>
          <w:lang w:val="es-ES"/>
        </w:rPr>
        <w:t>do</w:t>
      </w:r>
      <w:r w:rsidRPr="004639F5">
        <w:rPr>
          <w:lang w:val="es-ES"/>
        </w:rPr>
        <w:t>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meses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desde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fecha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presentación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35"/>
          <w:w w:val="99"/>
          <w:lang w:val="es-ES"/>
        </w:rPr>
        <w:t xml:space="preserve"> </w:t>
      </w:r>
      <w:r w:rsidRPr="004639F5">
        <w:rPr>
          <w:lang w:val="es-ES"/>
        </w:rPr>
        <w:t>haya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resuelto,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si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ha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denegado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admisión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ha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desestimado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petición,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27"/>
          <w:w w:val="99"/>
          <w:lang w:val="es-ES"/>
        </w:rPr>
        <w:t xml:space="preserve"> </w:t>
      </w:r>
      <w:r w:rsidRPr="004639F5">
        <w:rPr>
          <w:lang w:val="es-ES"/>
        </w:rPr>
        <w:t>formular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ante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Servicio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Reclamaciones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Banco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España,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calle</w:t>
      </w:r>
      <w:r w:rsidRPr="004639F5">
        <w:rPr>
          <w:spacing w:val="22"/>
          <w:w w:val="99"/>
          <w:lang w:val="es-ES"/>
        </w:rPr>
        <w:t xml:space="preserve"> </w:t>
      </w:r>
      <w:r w:rsidRPr="004639F5">
        <w:rPr>
          <w:lang w:val="es-ES"/>
        </w:rPr>
        <w:t>Alcalá,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50,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28014-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Madrid.</w:t>
      </w:r>
    </w:p>
    <w:p w14:paraId="44DF3161" w14:textId="77777777" w:rsidR="000821C5" w:rsidRPr="004639F5" w:rsidRDefault="000821C5">
      <w:pPr>
        <w:spacing w:before="2"/>
        <w:rPr>
          <w:rFonts w:ascii="Arial" w:eastAsia="Arial" w:hAnsi="Arial" w:cs="Arial"/>
          <w:lang w:val="es-ES"/>
        </w:rPr>
      </w:pPr>
    </w:p>
    <w:p w14:paraId="4176201E" w14:textId="035C1F34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LEGISLACIÓN</w:t>
      </w:r>
      <w:r w:rsidRPr="004639F5">
        <w:rPr>
          <w:spacing w:val="-1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16"/>
          <w:lang w:val="es-ES"/>
        </w:rPr>
        <w:t xml:space="preserve"> </w:t>
      </w:r>
      <w:r w:rsidRPr="004639F5">
        <w:rPr>
          <w:spacing w:val="-1"/>
          <w:lang w:val="es-ES"/>
        </w:rPr>
        <w:t>JURISDICCIÓN</w:t>
      </w:r>
    </w:p>
    <w:p w14:paraId="6BBB07F2" w14:textId="77777777" w:rsidR="000821C5" w:rsidRPr="004639F5" w:rsidRDefault="000821C5">
      <w:pPr>
        <w:spacing w:before="10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012CC215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Le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informamos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presente</w:t>
      </w:r>
      <w:r w:rsidRPr="004639F5">
        <w:rPr>
          <w:spacing w:val="-3"/>
          <w:lang w:val="es-ES"/>
        </w:rPr>
        <w:t xml:space="preserve"> </w:t>
      </w:r>
      <w:r w:rsidRPr="004639F5">
        <w:rPr>
          <w:spacing w:val="-1"/>
          <w:lang w:val="es-ES"/>
        </w:rPr>
        <w:t>proceso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3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contrato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2"/>
          <w:lang w:val="es-ES"/>
        </w:rPr>
        <w:t xml:space="preserve"> </w:t>
      </w:r>
      <w:r w:rsidRPr="004639F5">
        <w:rPr>
          <w:spacing w:val="-1"/>
          <w:lang w:val="es-ES"/>
        </w:rPr>
        <w:t>encuentran</w:t>
      </w:r>
      <w:r w:rsidRPr="004639F5">
        <w:rPr>
          <w:spacing w:val="51"/>
          <w:w w:val="99"/>
          <w:lang w:val="es-ES"/>
        </w:rPr>
        <w:t xml:space="preserve"> </w:t>
      </w:r>
      <w:r w:rsidRPr="004639F5">
        <w:rPr>
          <w:lang w:val="es-ES"/>
        </w:rPr>
        <w:t>sometidos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legislación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española.</w:t>
      </w:r>
    </w:p>
    <w:p w14:paraId="2D1E5A26" w14:textId="2B790B22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partes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someten,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cuantas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cuestiones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controversias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susciten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respecto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interpretación,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aplicación,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cumplimiento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ejecución,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así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como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ejercicio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w w:val="99"/>
          <w:lang w:val="es-ES"/>
        </w:rPr>
        <w:t xml:space="preserve"> </w:t>
      </w:r>
      <w:r w:rsidRPr="004639F5">
        <w:rPr>
          <w:lang w:val="es-ES"/>
        </w:rPr>
        <w:t>cuantas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acciones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reclamaciones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pudieran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corresponder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partes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intervinientes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el presente Contrato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 xml:space="preserve">los </w:t>
      </w:r>
      <w:r w:rsidRPr="004639F5">
        <w:rPr>
          <w:spacing w:val="-1"/>
          <w:lang w:val="es-ES"/>
        </w:rPr>
        <w:t>Juzgados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Tribunales que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correspondan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acuerdo con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7"/>
          <w:w w:val="99"/>
          <w:lang w:val="es-ES"/>
        </w:rPr>
        <w:t xml:space="preserve"> </w:t>
      </w:r>
      <w:r w:rsidRPr="004639F5">
        <w:rPr>
          <w:spacing w:val="-1"/>
          <w:lang w:val="es-ES"/>
        </w:rPr>
        <w:t>legislación</w:t>
      </w:r>
      <w:r w:rsidRPr="004639F5">
        <w:rPr>
          <w:spacing w:val="-20"/>
          <w:lang w:val="es-ES"/>
        </w:rPr>
        <w:t xml:space="preserve"> </w:t>
      </w:r>
      <w:r w:rsidRPr="004639F5">
        <w:rPr>
          <w:spacing w:val="-1"/>
          <w:lang w:val="es-ES"/>
        </w:rPr>
        <w:t>aplicable.</w:t>
      </w:r>
    </w:p>
    <w:p w14:paraId="00753854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2BFEA94C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está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adherida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53"/>
          <w:lang w:val="es-ES"/>
        </w:rPr>
        <w:t xml:space="preserve"> </w:t>
      </w:r>
      <w:r w:rsidRPr="004639F5">
        <w:rPr>
          <w:spacing w:val="-1"/>
          <w:lang w:val="es-ES"/>
        </w:rPr>
        <w:t>Fondo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Garantía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Entidades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7"/>
          <w:w w:val="99"/>
          <w:lang w:val="es-ES"/>
        </w:rPr>
        <w:t xml:space="preserve"> </w:t>
      </w:r>
      <w:r w:rsidRPr="004639F5">
        <w:rPr>
          <w:lang w:val="es-ES"/>
        </w:rPr>
        <w:t>Crédito,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sito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C/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José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Ortega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Gasset,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22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–</w:t>
      </w:r>
      <w:r w:rsidRPr="004639F5">
        <w:rPr>
          <w:spacing w:val="18"/>
          <w:lang w:val="es-ES"/>
        </w:rPr>
        <w:t xml:space="preserve"> </w:t>
      </w:r>
      <w:r w:rsidR="00BE1CB8">
        <w:rPr>
          <w:lang w:val="es-ES"/>
        </w:rPr>
        <w:t>4</w:t>
      </w:r>
      <w:r w:rsidRPr="004639F5">
        <w:rPr>
          <w:lang w:val="es-ES"/>
        </w:rPr>
        <w:t>ª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planta,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28006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Madrid,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página</w:t>
      </w:r>
      <w:r w:rsidRPr="004639F5">
        <w:rPr>
          <w:spacing w:val="20"/>
          <w:lang w:val="es-ES"/>
        </w:rPr>
        <w:t xml:space="preserve"> </w:t>
      </w:r>
      <w:proofErr w:type="gramStart"/>
      <w:r w:rsidRPr="004639F5">
        <w:rPr>
          <w:lang w:val="es-ES"/>
        </w:rPr>
        <w:t>web</w:t>
      </w:r>
      <w:r w:rsidRPr="004639F5">
        <w:rPr>
          <w:w w:val="99"/>
          <w:lang w:val="es-ES"/>
        </w:rPr>
        <w:t xml:space="preserve"> </w:t>
      </w:r>
      <w:r w:rsidRPr="004639F5">
        <w:rPr>
          <w:color w:val="0000CC"/>
          <w:w w:val="99"/>
          <w:lang w:val="es-ES"/>
        </w:rPr>
        <w:t xml:space="preserve"> </w:t>
      </w:r>
      <w:r w:rsidRPr="004639F5">
        <w:rPr>
          <w:color w:val="0000CC"/>
          <w:lang w:val="es-ES"/>
        </w:rPr>
        <w:t>www.fgd.es</w:t>
      </w:r>
      <w:proofErr w:type="gramEnd"/>
      <w:r w:rsidRPr="004639F5">
        <w:rPr>
          <w:lang w:val="es-ES"/>
        </w:rPr>
        <w:t>.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Fondo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tiene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objeto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garantizar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depósitos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dinero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valores</w:t>
      </w:r>
      <w:r w:rsidRPr="004639F5">
        <w:rPr>
          <w:spacing w:val="24"/>
          <w:w w:val="99"/>
          <w:lang w:val="es-ES"/>
        </w:rPr>
        <w:t xml:space="preserve"> </w:t>
      </w:r>
      <w:r w:rsidRPr="004639F5">
        <w:rPr>
          <w:lang w:val="es-ES"/>
        </w:rPr>
        <w:t>u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otros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instrumentos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financieros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constituidos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Entidades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crédito,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límite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100.000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euros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11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11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dinero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o,</w:t>
      </w:r>
      <w:r w:rsidRPr="004639F5">
        <w:rPr>
          <w:spacing w:val="11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caso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11"/>
          <w:lang w:val="es-ES"/>
        </w:rPr>
        <w:t xml:space="preserve"> </w:t>
      </w:r>
      <w:r w:rsidRPr="004639F5">
        <w:rPr>
          <w:spacing w:val="-1"/>
          <w:lang w:val="es-ES"/>
        </w:rPr>
        <w:t>nominados</w:t>
      </w:r>
      <w:r w:rsidRPr="004639F5">
        <w:rPr>
          <w:spacing w:val="65"/>
          <w:w w:val="9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otra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divisa,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equivalente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aplicando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tipos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cambio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correspondientes.</w:t>
      </w:r>
    </w:p>
    <w:p w14:paraId="63B1A256" w14:textId="77777777" w:rsidR="0087458A" w:rsidRPr="004639F5" w:rsidRDefault="0087458A">
      <w:pPr>
        <w:pStyle w:val="Textoindependiente"/>
        <w:ind w:right="117"/>
        <w:jc w:val="both"/>
        <w:rPr>
          <w:lang w:val="es-ES"/>
        </w:rPr>
      </w:pPr>
    </w:p>
    <w:p w14:paraId="10589D7C" w14:textId="77777777" w:rsidR="0087458A" w:rsidRPr="004639F5" w:rsidRDefault="0087458A" w:rsidP="004261EC">
      <w:pPr>
        <w:pStyle w:val="Textoindependiente"/>
        <w:ind w:left="0" w:right="117"/>
        <w:jc w:val="both"/>
        <w:rPr>
          <w:b/>
          <w:lang w:val="es-ES"/>
        </w:rPr>
      </w:pPr>
      <w:r w:rsidRPr="004639F5">
        <w:rPr>
          <w:b/>
          <w:lang w:val="es-ES"/>
        </w:rPr>
        <w:t>FONDO DE GARANTÍA DE DEPÓSITO</w:t>
      </w:r>
    </w:p>
    <w:p w14:paraId="329E45C3" w14:textId="77777777" w:rsidR="00F03D45" w:rsidRPr="004639F5" w:rsidRDefault="00F03D45">
      <w:pPr>
        <w:pStyle w:val="Textoindependiente"/>
        <w:ind w:right="117"/>
        <w:jc w:val="both"/>
        <w:rPr>
          <w:b/>
          <w:lang w:val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518"/>
      </w:tblGrid>
      <w:tr w:rsidR="00F03D45" w:rsidRPr="00BE1CB8" w14:paraId="461D8C40" w14:textId="77777777" w:rsidTr="00850545">
        <w:trPr>
          <w:trHeight w:val="454"/>
        </w:trPr>
        <w:tc>
          <w:tcPr>
            <w:tcW w:w="8505" w:type="dxa"/>
            <w:gridSpan w:val="2"/>
            <w:vAlign w:val="center"/>
          </w:tcPr>
          <w:p w14:paraId="7CE707A7" w14:textId="77777777" w:rsidR="00F03D45" w:rsidRPr="004639F5" w:rsidRDefault="00F03D45" w:rsidP="008505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b/>
                <w:sz w:val="18"/>
                <w:szCs w:val="14"/>
                <w:lang w:val="es-ES"/>
              </w:rPr>
              <w:t>Información básica sobre la cobertura de los depósitos (conforme al RD 2606/1996, de 20 de diciembre, sobre fondos de garantía de depósitos de Entidades de Crédito)</w:t>
            </w:r>
          </w:p>
        </w:tc>
      </w:tr>
      <w:tr w:rsidR="00F03D45" w:rsidRPr="00BE1CB8" w14:paraId="0628CDE7" w14:textId="77777777" w:rsidTr="00850545">
        <w:tc>
          <w:tcPr>
            <w:tcW w:w="3969" w:type="dxa"/>
            <w:vAlign w:val="center"/>
          </w:tcPr>
          <w:p w14:paraId="769A5361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 xml:space="preserve">Los depósitos 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 xml:space="preserve">mantenidos en </w:t>
            </w:r>
            <w:r w:rsidRPr="00994DC6">
              <w:rPr>
                <w:rFonts w:cs="Arial"/>
                <w:color w:val="000000"/>
                <w:sz w:val="18"/>
                <w:szCs w:val="14"/>
                <w:lang w:val="es-ES"/>
              </w:rPr>
              <w:t>Banco Cooperativo Español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 xml:space="preserve"> están garantizados por:</w:t>
            </w:r>
          </w:p>
        </w:tc>
        <w:tc>
          <w:tcPr>
            <w:tcW w:w="4536" w:type="dxa"/>
            <w:vAlign w:val="center"/>
          </w:tcPr>
          <w:p w14:paraId="197DB22B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Fondo de Garantía de Depósitos de Entidades de Crédito</w:t>
            </w:r>
          </w:p>
        </w:tc>
      </w:tr>
      <w:tr w:rsidR="00F03D45" w:rsidRPr="00BE1CB8" w14:paraId="7F9ACBD7" w14:textId="77777777" w:rsidTr="00850545">
        <w:tc>
          <w:tcPr>
            <w:tcW w:w="3969" w:type="dxa"/>
            <w:vAlign w:val="center"/>
          </w:tcPr>
          <w:p w14:paraId="666FC5D2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666ACB">
              <w:rPr>
                <w:rFonts w:cs="Arial"/>
                <w:sz w:val="18"/>
                <w:szCs w:val="14"/>
                <w:lang w:val="es-ES"/>
              </w:rPr>
              <w:t>Límite</w:t>
            </w:r>
            <w:r w:rsidRPr="004639F5">
              <w:rPr>
                <w:rFonts w:cs="Arial"/>
                <w:sz w:val="18"/>
                <w:szCs w:val="14"/>
              </w:rPr>
              <w:t xml:space="preserve"> de </w:t>
            </w:r>
            <w:r w:rsidRPr="00666ACB">
              <w:rPr>
                <w:rFonts w:cs="Arial"/>
                <w:sz w:val="18"/>
                <w:szCs w:val="14"/>
                <w:lang w:val="es-ES"/>
              </w:rPr>
              <w:t>cobertura</w:t>
            </w:r>
            <w:r w:rsidRPr="004639F5">
              <w:rPr>
                <w:rFonts w:cs="Arial"/>
                <w:sz w:val="18"/>
                <w:szCs w:val="14"/>
              </w:rPr>
              <w:t>:</w:t>
            </w:r>
          </w:p>
        </w:tc>
        <w:tc>
          <w:tcPr>
            <w:tcW w:w="4536" w:type="dxa"/>
            <w:vAlign w:val="center"/>
          </w:tcPr>
          <w:p w14:paraId="6904FE40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100.000 euros (o su correspondiente valor en la divisa en la que esté denominado el depósito) por depositante y Entidad de Crédito</w:t>
            </w:r>
          </w:p>
        </w:tc>
      </w:tr>
      <w:tr w:rsidR="00F03D45" w:rsidRPr="00BE1CB8" w14:paraId="40C76F29" w14:textId="77777777" w:rsidTr="00850545">
        <w:tc>
          <w:tcPr>
            <w:tcW w:w="3969" w:type="dxa"/>
            <w:vAlign w:val="center"/>
          </w:tcPr>
          <w:p w14:paraId="708AFB34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Si tiene usted depósitos en la misma Entidad de Crédito:</w:t>
            </w:r>
          </w:p>
        </w:tc>
        <w:tc>
          <w:tcPr>
            <w:tcW w:w="4536" w:type="dxa"/>
            <w:vAlign w:val="center"/>
          </w:tcPr>
          <w:p w14:paraId="1ED3DCB9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Todos sus depósitos en la misma Entidad de Crédito se suman y el total está sujeto al límite de 100.000 euros</w:t>
            </w:r>
          </w:p>
        </w:tc>
      </w:tr>
      <w:tr w:rsidR="00F03D45" w:rsidRPr="00BE1CB8" w14:paraId="0105ABDA" w14:textId="77777777" w:rsidTr="00850545">
        <w:tc>
          <w:tcPr>
            <w:tcW w:w="3969" w:type="dxa"/>
            <w:vAlign w:val="center"/>
          </w:tcPr>
          <w:p w14:paraId="3E005C73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Si tiene una cuenta en participación con otra(s) persona(s):</w:t>
            </w:r>
          </w:p>
        </w:tc>
        <w:tc>
          <w:tcPr>
            <w:tcW w:w="4536" w:type="dxa"/>
            <w:vAlign w:val="center"/>
          </w:tcPr>
          <w:p w14:paraId="2EE7787A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El límite de 100.000 euros se aplica a cada depositante por separado</w:t>
            </w:r>
          </w:p>
        </w:tc>
      </w:tr>
      <w:tr w:rsidR="00F03D45" w:rsidRPr="00BE1CB8" w14:paraId="3A951B23" w14:textId="77777777" w:rsidTr="00850545">
        <w:tc>
          <w:tcPr>
            <w:tcW w:w="3969" w:type="dxa"/>
            <w:vAlign w:val="center"/>
          </w:tcPr>
          <w:p w14:paraId="519E8144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Período de reembolso en caso de concurso de la Entidad de Crédito:</w:t>
            </w:r>
          </w:p>
        </w:tc>
        <w:tc>
          <w:tcPr>
            <w:tcW w:w="4536" w:type="dxa"/>
            <w:vAlign w:val="center"/>
          </w:tcPr>
          <w:p w14:paraId="48D1FAF3" w14:textId="77777777" w:rsidR="00F03D45" w:rsidRPr="004639F5" w:rsidRDefault="00F03D45" w:rsidP="00F03D45">
            <w:pPr>
              <w:pStyle w:val="Prrafodelista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6" w:hanging="218"/>
              <w:contextualSpacing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7 días hábiles, a partir del 01.01.2024</w:t>
            </w:r>
          </w:p>
        </w:tc>
      </w:tr>
      <w:tr w:rsidR="00F03D45" w:rsidRPr="004639F5" w14:paraId="741117C5" w14:textId="77777777" w:rsidTr="00850545">
        <w:tc>
          <w:tcPr>
            <w:tcW w:w="3969" w:type="dxa"/>
            <w:vAlign w:val="center"/>
          </w:tcPr>
          <w:p w14:paraId="053EE5E9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Moneda en que se realiza el reembolso:</w:t>
            </w:r>
          </w:p>
        </w:tc>
        <w:tc>
          <w:tcPr>
            <w:tcW w:w="4536" w:type="dxa"/>
            <w:vAlign w:val="center"/>
          </w:tcPr>
          <w:p w14:paraId="5906C71A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Euros</w:t>
            </w:r>
          </w:p>
        </w:tc>
      </w:tr>
      <w:tr w:rsidR="00F03D45" w:rsidRPr="00BE1CB8" w14:paraId="759E23E9" w14:textId="77777777" w:rsidTr="00850545">
        <w:tc>
          <w:tcPr>
            <w:tcW w:w="3969" w:type="dxa"/>
            <w:vAlign w:val="center"/>
          </w:tcPr>
          <w:p w14:paraId="4EC9CCEA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Contacto:</w:t>
            </w:r>
          </w:p>
        </w:tc>
        <w:tc>
          <w:tcPr>
            <w:tcW w:w="4536" w:type="dxa"/>
            <w:vAlign w:val="center"/>
          </w:tcPr>
          <w:p w14:paraId="2EC6F9A9" w14:textId="77777777" w:rsidR="00F03D45" w:rsidRPr="00994DC6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Dirección: C/ José Ortega y Gasset, 22</w:t>
            </w:r>
            <w:r w:rsidR="00666ACB">
              <w:rPr>
                <w:rFonts w:cs="Arial"/>
                <w:sz w:val="18"/>
                <w:szCs w:val="14"/>
                <w:lang w:val="es-ES"/>
              </w:rPr>
              <w:t xml:space="preserve"> – </w:t>
            </w:r>
            <w:r w:rsidR="00666ACB" w:rsidRPr="00994DC6">
              <w:rPr>
                <w:rFonts w:cs="Arial"/>
                <w:sz w:val="18"/>
                <w:szCs w:val="14"/>
                <w:lang w:val="es-ES"/>
              </w:rPr>
              <w:t>4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>ª</w:t>
            </w:r>
            <w:r w:rsidR="00DE55AE">
              <w:rPr>
                <w:rFonts w:cs="Arial"/>
                <w:sz w:val="18"/>
                <w:szCs w:val="14"/>
                <w:lang w:val="es-ES"/>
              </w:rPr>
              <w:t xml:space="preserve"> 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>planta – 28006 Madrid</w:t>
            </w:r>
          </w:p>
          <w:p w14:paraId="22649B44" w14:textId="77777777" w:rsidR="00F03D45" w:rsidRPr="00994DC6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994DC6">
              <w:rPr>
                <w:rFonts w:cs="Arial"/>
                <w:sz w:val="18"/>
                <w:szCs w:val="14"/>
                <w:lang w:val="es-ES"/>
              </w:rPr>
              <w:t>Teléfono: +34 91 431 66 45</w:t>
            </w:r>
          </w:p>
          <w:p w14:paraId="08A55580" w14:textId="77777777" w:rsidR="00F03D45" w:rsidRPr="00994DC6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994DC6">
              <w:rPr>
                <w:rFonts w:cs="Arial"/>
                <w:sz w:val="18"/>
                <w:szCs w:val="14"/>
                <w:lang w:val="es-ES"/>
              </w:rPr>
              <w:t>Fax: +34 91 575 57 28</w:t>
            </w:r>
          </w:p>
          <w:p w14:paraId="49CDC227" w14:textId="77777777" w:rsidR="00F03D45" w:rsidRPr="004639F5" w:rsidRDefault="00F03D45" w:rsidP="00666A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994DC6">
              <w:rPr>
                <w:rFonts w:cs="Arial"/>
                <w:sz w:val="18"/>
                <w:szCs w:val="14"/>
                <w:lang w:val="es-ES"/>
              </w:rPr>
              <w:t xml:space="preserve">Correo electrónico: </w:t>
            </w:r>
            <w:hyperlink r:id="rId12" w:history="1">
              <w:r w:rsidR="00666ACB" w:rsidRPr="00994DC6">
                <w:rPr>
                  <w:rStyle w:val="Hipervnculo"/>
                  <w:rFonts w:cs="Arial"/>
                  <w:sz w:val="18"/>
                  <w:szCs w:val="14"/>
                  <w:lang w:val="es-ES"/>
                </w:rPr>
                <w:t>info@fgd.es</w:t>
              </w:r>
            </w:hyperlink>
          </w:p>
        </w:tc>
      </w:tr>
      <w:tr w:rsidR="00F03D45" w:rsidRPr="004639F5" w14:paraId="2E1F917C" w14:textId="77777777" w:rsidTr="00850545">
        <w:tc>
          <w:tcPr>
            <w:tcW w:w="3969" w:type="dxa"/>
            <w:vAlign w:val="center"/>
          </w:tcPr>
          <w:p w14:paraId="4ED4A85D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Para más información</w:t>
            </w:r>
          </w:p>
        </w:tc>
        <w:tc>
          <w:tcPr>
            <w:tcW w:w="4536" w:type="dxa"/>
            <w:vAlign w:val="center"/>
          </w:tcPr>
          <w:p w14:paraId="4F4BE867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Htt://www.fgd.es</w:t>
            </w:r>
          </w:p>
        </w:tc>
      </w:tr>
      <w:tr w:rsidR="00F03D45" w:rsidRPr="00886BEA" w14:paraId="4191927F" w14:textId="77777777" w:rsidTr="00850545">
        <w:tc>
          <w:tcPr>
            <w:tcW w:w="3969" w:type="dxa"/>
            <w:vAlign w:val="center"/>
          </w:tcPr>
          <w:p w14:paraId="0C1D0244" w14:textId="77777777" w:rsidR="00F03D45" w:rsidRPr="00886BEA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Información adicional:</w:t>
            </w:r>
          </w:p>
        </w:tc>
        <w:tc>
          <w:tcPr>
            <w:tcW w:w="4536" w:type="dxa"/>
            <w:vAlign w:val="center"/>
          </w:tcPr>
          <w:p w14:paraId="4FEC915E" w14:textId="77777777" w:rsidR="00F03D45" w:rsidRPr="00886BEA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</w:p>
        </w:tc>
      </w:tr>
    </w:tbl>
    <w:p w14:paraId="052CADD2" w14:textId="77777777" w:rsidR="004261EC" w:rsidRDefault="004261EC" w:rsidP="004261EC">
      <w:pPr>
        <w:rPr>
          <w:rFonts w:ascii="Arial" w:eastAsia="Arial" w:hAnsi="Arial"/>
          <w:b/>
          <w:lang w:val="es-ES"/>
        </w:rPr>
      </w:pPr>
    </w:p>
    <w:p w14:paraId="261733E1" w14:textId="632E0372" w:rsidR="004261EC" w:rsidRDefault="004261EC" w:rsidP="004261EC">
      <w:pPr>
        <w:tabs>
          <w:tab w:val="left" w:pos="7665"/>
        </w:tabs>
        <w:rPr>
          <w:lang w:val="es-ES"/>
        </w:rPr>
      </w:pPr>
      <w:r>
        <w:rPr>
          <w:lang w:val="es-ES"/>
        </w:rPr>
        <w:tab/>
      </w:r>
    </w:p>
    <w:sectPr w:rsidR="004261EC" w:rsidSect="00926214">
      <w:footerReference w:type="default" r:id="rId13"/>
      <w:headerReference w:type="first" r:id="rId14"/>
      <w:pgSz w:w="11910" w:h="16840"/>
      <w:pgMar w:top="1600" w:right="1580" w:bottom="940" w:left="1600" w:header="1134" w:footer="7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D79B" w14:textId="77777777" w:rsidR="004F454D" w:rsidRDefault="004F454D">
      <w:r>
        <w:separator/>
      </w:r>
    </w:p>
  </w:endnote>
  <w:endnote w:type="continuationSeparator" w:id="0">
    <w:p w14:paraId="629E10C9" w14:textId="77777777" w:rsidR="004F454D" w:rsidRDefault="004F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3E09" w14:textId="77777777" w:rsidR="000821C5" w:rsidRDefault="00BE52E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48283C" wp14:editId="663C6661">
              <wp:simplePos x="0" y="0"/>
              <wp:positionH relativeFrom="page">
                <wp:posOffset>6378575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62E1C" w14:textId="77777777" w:rsidR="000821C5" w:rsidRDefault="00BE52E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CB8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82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25pt;margin-top:793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KDn2&#10;EOEAAAAPAQAADwAAAAAAAAAAAAAAAAAsBAAAZHJzL2Rvd25yZXYueG1sUEsFBgAAAAAEAAQA8wAA&#10;ADoFAAAAAA==&#10;" filled="f" stroked="f">
              <v:textbox inset="0,0,0,0">
                <w:txbxContent>
                  <w:p w14:paraId="16562E1C" w14:textId="77777777" w:rsidR="000821C5" w:rsidRDefault="00BE52E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1CB8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94E7" w14:textId="77777777" w:rsidR="004F454D" w:rsidRDefault="004F454D">
      <w:r>
        <w:separator/>
      </w:r>
    </w:p>
  </w:footnote>
  <w:footnote w:type="continuationSeparator" w:id="0">
    <w:p w14:paraId="6623925F" w14:textId="77777777" w:rsidR="004F454D" w:rsidRDefault="004F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B414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  <w:r>
      <w:rPr>
        <w:rFonts w:cs="MinionPro-Regular"/>
        <w:noProof/>
        <w:color w:val="000000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307640" wp14:editId="7C353503">
              <wp:simplePos x="0" y="0"/>
              <wp:positionH relativeFrom="column">
                <wp:posOffset>4852063</wp:posOffset>
              </wp:positionH>
              <wp:positionV relativeFrom="paragraph">
                <wp:posOffset>-481551</wp:posOffset>
              </wp:positionV>
              <wp:extent cx="1663700" cy="1337310"/>
              <wp:effectExtent l="0" t="0" r="12700" b="152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133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2C0C6" w14:textId="77777777" w:rsidR="00926214" w:rsidRPr="00926214" w:rsidRDefault="00926214" w:rsidP="00926214">
                          <w:pPr>
                            <w:jc w:val="center"/>
                            <w:rPr>
                              <w:sz w:val="96"/>
                              <w:lang w:val="es-ES"/>
                            </w:rPr>
                          </w:pPr>
                          <w:r w:rsidRPr="00926214">
                            <w:rPr>
                              <w:color w:val="BDBDBD"/>
                              <w:sz w:val="96"/>
                              <w:lang w:val="es-ES"/>
                            </w:rPr>
                            <w:t>1</w:t>
                          </w:r>
                          <w:r w:rsidRPr="00926214">
                            <w:rPr>
                              <w:sz w:val="96"/>
                              <w:lang w:val="es-ES"/>
                            </w:rPr>
                            <w:t>/6</w:t>
                          </w:r>
                        </w:p>
                        <w:p w14:paraId="149A4EFD" w14:textId="77777777" w:rsidR="00926214" w:rsidRPr="00926214" w:rsidRDefault="00926214" w:rsidP="0092621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</w:pPr>
                          <w:r w:rsidRPr="00926214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 xml:space="preserve">Este número es indicativo del riesgo del producto, siendo 1/6 indicativo de menor riesgo y 6/6 de </w:t>
                          </w:r>
                          <w:r w:rsidRPr="00926214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mayor riesgo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07640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left:0;text-align:left;margin-left:382.05pt;margin-top:-37.9pt;width:131pt;height:10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">
              <v:textbox>
                <w:txbxContent>
                  <w:p w14:paraId="70B2C0C6" w14:textId="77777777" w:rsidR="00926214" w:rsidRPr="00926214" w:rsidRDefault="00926214" w:rsidP="00926214">
                    <w:pPr>
                      <w:jc w:val="center"/>
                      <w:rPr>
                        <w:sz w:val="96"/>
                        <w:lang w:val="es-ES"/>
                      </w:rPr>
                    </w:pPr>
                    <w:r w:rsidRPr="00926214">
                      <w:rPr>
                        <w:color w:val="BDBDBD"/>
                        <w:sz w:val="96"/>
                        <w:lang w:val="es-ES"/>
                      </w:rPr>
                      <w:t>1</w:t>
                    </w:r>
                    <w:r w:rsidRPr="00926214">
                      <w:rPr>
                        <w:sz w:val="96"/>
                        <w:lang w:val="es-ES"/>
                      </w:rPr>
                      <w:t>/6</w:t>
                    </w:r>
                  </w:p>
                  <w:p w14:paraId="149A4EFD" w14:textId="77777777" w:rsidR="00926214" w:rsidRPr="00926214" w:rsidRDefault="00926214" w:rsidP="00926214">
                    <w:pPr>
                      <w:jc w:val="both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  <w:r w:rsidRPr="00926214">
                      <w:rPr>
                        <w:rFonts w:ascii="Arial" w:hAnsi="Arial" w:cs="Arial"/>
                        <w:sz w:val="16"/>
                        <w:lang w:val="es-ES"/>
                      </w:rPr>
                      <w:t xml:space="preserve">Este número es indicativo del riesgo del producto, siendo 1/6 indicativo de menor riesgo y 6/6 de </w:t>
                    </w:r>
                    <w:r w:rsidRPr="00926214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mayor riesgo</w:t>
                    </w:r>
                  </w:p>
                </w:txbxContent>
              </v:textbox>
            </v:shape>
          </w:pict>
        </mc:Fallback>
      </mc:AlternateContent>
    </w:r>
  </w:p>
  <w:p w14:paraId="3FD81DF0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61015348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0AE4DBDC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08D32D37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287A437D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757BE833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2D87EBE8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  <w:r>
      <w:rPr>
        <w:rFonts w:cs="Arial"/>
        <w:noProof/>
        <w:color w:val="000000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3FA409" wp14:editId="4484AF22">
              <wp:simplePos x="0" y="0"/>
              <wp:positionH relativeFrom="column">
                <wp:posOffset>4236720</wp:posOffset>
              </wp:positionH>
              <wp:positionV relativeFrom="paragraph">
                <wp:posOffset>15875</wp:posOffset>
              </wp:positionV>
              <wp:extent cx="2275205" cy="669925"/>
              <wp:effectExtent l="0" t="0" r="10795" b="158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669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CFE45" w14:textId="77777777" w:rsidR="00926214" w:rsidRPr="00926214" w:rsidRDefault="00926214" w:rsidP="00926214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4639F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Banco Cooperativo Español</w:t>
                          </w:r>
                          <w:r w:rsidRPr="0092621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 está adherido al Fondo de Garantía de Depósitos de Entidades de Crédito. El Fondo garantiza los depósitos en dinero hasta 100.000 euros, por titular.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FA409" id="Cuadro de texto 10" o:spid="_x0000_s1028" type="#_x0000_t202" style="position:absolute;left:0;text-align:left;margin-left:333.6pt;margin-top:1.25pt;width:179.15pt;height:5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3wEgIAACY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">
              <v:textbox>
                <w:txbxContent>
                  <w:p w14:paraId="4EBCFE45" w14:textId="77777777" w:rsidR="00926214" w:rsidRPr="00926214" w:rsidRDefault="00926214" w:rsidP="00926214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4639F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>Banco Cooperativo Español</w:t>
                    </w:r>
                    <w:r w:rsidRPr="0092621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 está adherido al Fondo de Garantía de Depósitos de Entidades de Crédito. El Fondo garantiza los depósitos en dinero hasta 100.000 euros, por titular.</w:t>
                    </w:r>
                  </w:p>
                </w:txbxContent>
              </v:textbox>
            </v:shape>
          </w:pict>
        </mc:Fallback>
      </mc:AlternateContent>
    </w:r>
  </w:p>
  <w:p w14:paraId="5271F507" w14:textId="77777777" w:rsid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78D1EDE6" w14:textId="77777777" w:rsid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28A08106" w14:textId="77777777" w:rsidR="00926214" w:rsidRPr="00926214" w:rsidRDefault="00926214" w:rsidP="00926214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6"/>
        <w:szCs w:val="16"/>
        <w:highlight w:val="yellow"/>
      </w:rPr>
    </w:pPr>
  </w:p>
  <w:p w14:paraId="30828F62" w14:textId="77777777" w:rsidR="00926214" w:rsidRPr="00926214" w:rsidRDefault="00926214" w:rsidP="00926214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highlight w:val="yellow"/>
      </w:rPr>
    </w:pPr>
  </w:p>
  <w:p w14:paraId="1BC37207" w14:textId="77777777" w:rsidR="00926214" w:rsidRPr="00926214" w:rsidRDefault="00926214" w:rsidP="00926214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highlight w:val="yellow"/>
      </w:rPr>
    </w:pPr>
  </w:p>
  <w:p w14:paraId="33FA3EB3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hanging="426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color w:val="000000"/>
        <w:sz w:val="16"/>
        <w:szCs w:val="16"/>
        <w:lang w:val="es-ES"/>
      </w:rPr>
      <w:t xml:space="preserve">    </w:t>
    </w:r>
    <w:r w:rsidRPr="00926214">
      <w:rPr>
        <w:rFonts w:ascii="Arial" w:hAnsi="Arial" w:cs="Arial"/>
        <w:noProof/>
        <w:color w:val="000000"/>
        <w:sz w:val="16"/>
        <w:szCs w:val="16"/>
        <w:lang w:val="es-ES" w:eastAsia="es-ES"/>
      </w:rPr>
      <w:drawing>
        <wp:inline distT="0" distB="0" distL="0" distR="0" wp14:anchorId="313F783B" wp14:editId="6AF430D8">
          <wp:extent cx="85725" cy="142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compromiso de devolución del capital solo es a vencimiento y la venta anticipada puede provocar pérdidas.</w:t>
    </w:r>
  </w:p>
  <w:p w14:paraId="22442FCC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3502BE43" wp14:editId="4549EA7B">
          <wp:extent cx="85725" cy="142875"/>
          <wp:effectExtent l="0" t="0" r="9525" b="9525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 </w:t>
    </w:r>
    <w:r w:rsidRPr="00926214">
      <w:rPr>
        <w:rFonts w:ascii="Arial" w:hAnsi="Arial" w:cs="Arial"/>
        <w:color w:val="000000"/>
        <w:sz w:val="16"/>
        <w:szCs w:val="16"/>
        <w:lang w:val="es-ES"/>
      </w:rPr>
      <w:t xml:space="preserve">El capital garantizado solo es a vencimiento y la movilización o el ejercicio del derecho de rescate implica una penalización </w:t>
    </w:r>
    <w:r>
      <w:rPr>
        <w:rFonts w:ascii="Arial" w:hAnsi="Arial" w:cs="Arial"/>
        <w:color w:val="000000"/>
        <w:sz w:val="16"/>
        <w:szCs w:val="16"/>
        <w:lang w:val="es-ES"/>
      </w:rPr>
      <w:t xml:space="preserve">     </w:t>
    </w:r>
    <w:r w:rsidRPr="00926214">
      <w:rPr>
        <w:rFonts w:ascii="Arial" w:hAnsi="Arial" w:cs="Arial"/>
        <w:color w:val="000000"/>
        <w:sz w:val="16"/>
        <w:szCs w:val="16"/>
        <w:lang w:val="es-ES"/>
      </w:rPr>
      <w:t>que puede provocar pérdidas.</w:t>
    </w:r>
  </w:p>
  <w:p w14:paraId="2CEA65A0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="006849D9">
      <w:rPr>
        <w:noProof/>
        <w:lang w:val="es-ES" w:eastAsia="es-ES"/>
      </w:rPr>
      <w:drawing>
        <wp:inline distT="0" distB="0" distL="0" distR="0" wp14:anchorId="3FB537DE" wp14:editId="262D088E">
          <wp:extent cx="86360" cy="146685"/>
          <wp:effectExtent l="0" t="0" r="889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28ADFF50" wp14:editId="36285DBB">
          <wp:extent cx="85725" cy="1428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La venta o cancelación anticipada no es posible o puede implicar pérdidas relevantes.</w:t>
    </w:r>
  </w:p>
  <w:p w14:paraId="37496DAA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X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45A09537" wp14:editId="3C89475B">
          <wp:extent cx="85725" cy="14287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798348DE" wp14:editId="3C8F728C">
          <wp:extent cx="85725" cy="142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reembolso, rescate o la devolución anticipada de una parte o de todo el principal invertido están sujetos a comisiones o penalizaciones.</w:t>
    </w:r>
  </w:p>
  <w:p w14:paraId="1700D1A0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X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662A2F1C" wp14:editId="7B5E4598">
          <wp:extent cx="85725" cy="14287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6AA0E528" wp14:editId="398422FF">
          <wp:extent cx="85725" cy="1428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reembolso, rescate o la devolución anticipada de una parte o de todo el principal están sujetos a un plazo de preaviso mínimo relevante.</w:t>
    </w:r>
  </w:p>
  <w:p w14:paraId="1576A9D0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1D3F66F5" wp14:editId="245D8213">
          <wp:extent cx="85725" cy="14287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3253C7CE" wp14:editId="5324E674">
          <wp:extent cx="85725" cy="14287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cobro de la prestación o el ejercicio del derecho de rescate solo es posible en caso de acaecimiento de alguna de las contingencias o supuestos excepcionales de liquidez regulados en la normativa de planes y fondos de pensiones.</w:t>
    </w:r>
  </w:p>
  <w:p w14:paraId="045D5D5E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="006849D9">
      <w:rPr>
        <w:noProof/>
        <w:lang w:val="es-ES" w:eastAsia="es-ES"/>
      </w:rPr>
      <w:drawing>
        <wp:inline distT="0" distB="0" distL="0" distR="0" wp14:anchorId="49A9C7F5" wp14:editId="1168D75A">
          <wp:extent cx="86360" cy="146685"/>
          <wp:effectExtent l="0" t="0" r="8890" b="571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7E1A46E6" wp14:editId="511ED007">
          <wp:extent cx="85725" cy="14287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valor del derecho de rescate o movilización depende del valor de mercado de los activos asignados y puede provocar pérdidas relevantes.</w:t>
    </w:r>
  </w:p>
  <w:p w14:paraId="0CD39999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="006849D9">
      <w:rPr>
        <w:noProof/>
        <w:lang w:val="es-ES" w:eastAsia="es-ES"/>
      </w:rPr>
      <w:drawing>
        <wp:inline distT="0" distB="0" distL="0" distR="0" wp14:anchorId="261F7ABB" wp14:editId="20B417C6">
          <wp:extent cx="86360" cy="146685"/>
          <wp:effectExtent l="0" t="0" r="889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3800D77A" wp14:editId="13574747">
          <wp:extent cx="85725" cy="14287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valor de los derechos de movilización, de las prestaciones y de los supuestos excepcionales de liquidez depende del valor de mercado de los activos del fondo de pensiones y puede provocar pérdidas relevantes.</w:t>
    </w:r>
  </w:p>
  <w:p w14:paraId="2CB829C5" w14:textId="77777777" w:rsidR="00926214" w:rsidRP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  <w:lang w:val="es-ES"/>
      </w:rPr>
    </w:pPr>
  </w:p>
  <w:p w14:paraId="30274455" w14:textId="77777777" w:rsidR="00926214" w:rsidRP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  <w:lang w:val="es-ES"/>
      </w:rPr>
    </w:pPr>
  </w:p>
  <w:p w14:paraId="6D753B94" w14:textId="77777777" w:rsidR="004C7E2B" w:rsidRPr="00926214" w:rsidRDefault="004C7E2B" w:rsidP="0092621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FF6C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91518526" o:spid="_x0000_i1025" type="#_x0000_t75" style="width:11.25pt;height:18.75pt;visibility:visible;mso-wrap-style:square">
            <v:imagedata r:id="rId1" o:title=""/>
          </v:shape>
        </w:pict>
      </mc:Choice>
      <mc:Fallback>
        <w:drawing>
          <wp:inline distT="0" distB="0" distL="0" distR="0" wp14:anchorId="7D63907A" wp14:editId="6FAA8796">
            <wp:extent cx="142875" cy="238125"/>
            <wp:effectExtent l="0" t="0" r="0" b="0"/>
            <wp:docPr id="1991518526" name="Imagen 1991518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360FC7"/>
    <w:multiLevelType w:val="hybridMultilevel"/>
    <w:tmpl w:val="08E0C0DC"/>
    <w:lvl w:ilvl="0" w:tplc="464064AA">
      <w:start w:val="1"/>
      <w:numFmt w:val="bullet"/>
      <w:lvlText w:val=""/>
      <w:lvlJc w:val="left"/>
      <w:pPr>
        <w:ind w:left="821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4864A7C0">
      <w:start w:val="1"/>
      <w:numFmt w:val="bullet"/>
      <w:lvlText w:val="•"/>
      <w:lvlJc w:val="left"/>
      <w:pPr>
        <w:ind w:left="1611" w:hanging="349"/>
      </w:pPr>
      <w:rPr>
        <w:rFonts w:hint="default"/>
      </w:rPr>
    </w:lvl>
    <w:lvl w:ilvl="2" w:tplc="F8BE2E4E">
      <w:start w:val="1"/>
      <w:numFmt w:val="bullet"/>
      <w:lvlText w:val="•"/>
      <w:lvlJc w:val="left"/>
      <w:pPr>
        <w:ind w:left="2402" w:hanging="349"/>
      </w:pPr>
      <w:rPr>
        <w:rFonts w:hint="default"/>
      </w:rPr>
    </w:lvl>
    <w:lvl w:ilvl="3" w:tplc="D890B894">
      <w:start w:val="1"/>
      <w:numFmt w:val="bullet"/>
      <w:lvlText w:val="•"/>
      <w:lvlJc w:val="left"/>
      <w:pPr>
        <w:ind w:left="3192" w:hanging="349"/>
      </w:pPr>
      <w:rPr>
        <w:rFonts w:hint="default"/>
      </w:rPr>
    </w:lvl>
    <w:lvl w:ilvl="4" w:tplc="BDDEA12A">
      <w:start w:val="1"/>
      <w:numFmt w:val="bullet"/>
      <w:lvlText w:val="•"/>
      <w:lvlJc w:val="left"/>
      <w:pPr>
        <w:ind w:left="3982" w:hanging="349"/>
      </w:pPr>
      <w:rPr>
        <w:rFonts w:hint="default"/>
      </w:rPr>
    </w:lvl>
    <w:lvl w:ilvl="5" w:tplc="36527072">
      <w:start w:val="1"/>
      <w:numFmt w:val="bullet"/>
      <w:lvlText w:val="•"/>
      <w:lvlJc w:val="left"/>
      <w:pPr>
        <w:ind w:left="4773" w:hanging="349"/>
      </w:pPr>
      <w:rPr>
        <w:rFonts w:hint="default"/>
      </w:rPr>
    </w:lvl>
    <w:lvl w:ilvl="6" w:tplc="315034BA">
      <w:start w:val="1"/>
      <w:numFmt w:val="bullet"/>
      <w:lvlText w:val="•"/>
      <w:lvlJc w:val="left"/>
      <w:pPr>
        <w:ind w:left="5563" w:hanging="349"/>
      </w:pPr>
      <w:rPr>
        <w:rFonts w:hint="default"/>
      </w:rPr>
    </w:lvl>
    <w:lvl w:ilvl="7" w:tplc="0B10B5C4">
      <w:start w:val="1"/>
      <w:numFmt w:val="bullet"/>
      <w:lvlText w:val="•"/>
      <w:lvlJc w:val="left"/>
      <w:pPr>
        <w:ind w:left="6353" w:hanging="349"/>
      </w:pPr>
      <w:rPr>
        <w:rFonts w:hint="default"/>
      </w:rPr>
    </w:lvl>
    <w:lvl w:ilvl="8" w:tplc="D8306B2A">
      <w:start w:val="1"/>
      <w:numFmt w:val="bullet"/>
      <w:lvlText w:val="•"/>
      <w:lvlJc w:val="left"/>
      <w:pPr>
        <w:ind w:left="7143" w:hanging="349"/>
      </w:pPr>
      <w:rPr>
        <w:rFonts w:hint="default"/>
      </w:rPr>
    </w:lvl>
  </w:abstractNum>
  <w:abstractNum w:abstractNumId="1" w15:restartNumberingAfterBreak="0">
    <w:nsid w:val="3DE8343F"/>
    <w:multiLevelType w:val="hybridMultilevel"/>
    <w:tmpl w:val="2AA4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95664">
    <w:abstractNumId w:val="0"/>
  </w:num>
  <w:num w:numId="2" w16cid:durableId="159825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C5"/>
    <w:rsid w:val="00005CAA"/>
    <w:rsid w:val="000821C5"/>
    <w:rsid w:val="001A41F8"/>
    <w:rsid w:val="002408B1"/>
    <w:rsid w:val="002460A4"/>
    <w:rsid w:val="00290812"/>
    <w:rsid w:val="002C1229"/>
    <w:rsid w:val="00336790"/>
    <w:rsid w:val="00353377"/>
    <w:rsid w:val="0039746A"/>
    <w:rsid w:val="00410390"/>
    <w:rsid w:val="004261EC"/>
    <w:rsid w:val="004639F5"/>
    <w:rsid w:val="004753F6"/>
    <w:rsid w:val="004C7E2B"/>
    <w:rsid w:val="004F454D"/>
    <w:rsid w:val="00500939"/>
    <w:rsid w:val="0054250D"/>
    <w:rsid w:val="005D2A0D"/>
    <w:rsid w:val="00666ACB"/>
    <w:rsid w:val="006849D9"/>
    <w:rsid w:val="00686B38"/>
    <w:rsid w:val="006B260E"/>
    <w:rsid w:val="006B2BA8"/>
    <w:rsid w:val="006E78C9"/>
    <w:rsid w:val="00824988"/>
    <w:rsid w:val="0087458A"/>
    <w:rsid w:val="00926214"/>
    <w:rsid w:val="00953FC6"/>
    <w:rsid w:val="00994DC6"/>
    <w:rsid w:val="00AC77FE"/>
    <w:rsid w:val="00B20809"/>
    <w:rsid w:val="00B427CF"/>
    <w:rsid w:val="00B857CB"/>
    <w:rsid w:val="00BE1CB8"/>
    <w:rsid w:val="00BE52E1"/>
    <w:rsid w:val="00D165E4"/>
    <w:rsid w:val="00D62044"/>
    <w:rsid w:val="00DB26F7"/>
    <w:rsid w:val="00DE55AE"/>
    <w:rsid w:val="00E36571"/>
    <w:rsid w:val="00EC244A"/>
    <w:rsid w:val="00ED7B9A"/>
    <w:rsid w:val="00F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DBAAC"/>
  <w15:docId w15:val="{FD9E24A5-3B42-404D-B52C-16AF230F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52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2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BA8"/>
  </w:style>
  <w:style w:type="paragraph" w:styleId="Piedepgina">
    <w:name w:val="footer"/>
    <w:basedOn w:val="Normal"/>
    <w:link w:val="PiedepginaCar"/>
    <w:uiPriority w:val="99"/>
    <w:unhideWhenUsed/>
    <w:rsid w:val="006B2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A8"/>
  </w:style>
  <w:style w:type="character" w:styleId="Hipervnculo">
    <w:name w:val="Hyperlink"/>
    <w:basedOn w:val="Fuentedeprrafopredeter"/>
    <w:uiPriority w:val="99"/>
    <w:unhideWhenUsed/>
    <w:rsid w:val="00F03D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gd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aibanez.3127@cajarural.com&#231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saibanez.3127@cajarural.com&#23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aibanez.3127@cajarural.com&#231;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060B-FB05-4B88-97DE-F3CE796D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INFORMACIÓN PREVIA A LA CONTRATACIÓN A DISTANCIA (DEPOSITOS) 21.07.2014</vt:lpstr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INFORMACIÓN PREVIA A LA CONTRATACIÓN A DISTANCIA (DEPOSITOS) 21.07.2014</dc:title>
  <dc:creator>U030152</dc:creator>
  <cp:lastModifiedBy>Beatriz</cp:lastModifiedBy>
  <cp:revision>2</cp:revision>
  <cp:lastPrinted>2015-12-04T08:44:00Z</cp:lastPrinted>
  <dcterms:created xsi:type="dcterms:W3CDTF">2025-05-12T08:00:00Z</dcterms:created>
  <dcterms:modified xsi:type="dcterms:W3CDTF">2025-05-12T08:00:00Z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2015-06-24T00:00:00Z</vt:filetime>
  </property>
</Properties>
</file>